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FD1FD" w14:textId="7CF287EA" w:rsidR="00F6160E" w:rsidRDefault="00F6160E" w:rsidP="00F6160E">
      <w:pPr>
        <w:spacing w:line="0" w:lineRule="atLeast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Приложение № </w:t>
      </w:r>
      <w:r>
        <w:rPr>
          <w:sz w:val="23"/>
          <w:szCs w:val="23"/>
        </w:rPr>
        <w:t>2</w:t>
      </w:r>
      <w:bookmarkStart w:id="0" w:name="_GoBack"/>
      <w:bookmarkEnd w:id="0"/>
      <w:r>
        <w:rPr>
          <w:sz w:val="23"/>
          <w:szCs w:val="23"/>
        </w:rPr>
        <w:t xml:space="preserve"> </w:t>
      </w:r>
    </w:p>
    <w:p w14:paraId="2427B0E7" w14:textId="77777777" w:rsidR="00F6160E" w:rsidRDefault="00F6160E" w:rsidP="00F6160E">
      <w:pPr>
        <w:spacing w:line="0" w:lineRule="atLeast"/>
        <w:jc w:val="right"/>
        <w:rPr>
          <w:sz w:val="23"/>
          <w:szCs w:val="23"/>
        </w:rPr>
      </w:pPr>
      <w:r>
        <w:rPr>
          <w:sz w:val="23"/>
          <w:szCs w:val="23"/>
        </w:rPr>
        <w:t>к Техническим требованиям</w:t>
      </w:r>
    </w:p>
    <w:p w14:paraId="1921DB0B" w14:textId="77777777" w:rsidR="004908DA" w:rsidRDefault="004908DA">
      <w:pPr>
        <w:spacing w:line="0" w:lineRule="atLeast"/>
        <w:ind w:left="5812"/>
        <w:jc w:val="right"/>
        <w:rPr>
          <w:sz w:val="24"/>
          <w:szCs w:val="24"/>
        </w:rPr>
      </w:pPr>
    </w:p>
    <w:p w14:paraId="42DD02EC" w14:textId="77777777" w:rsidR="004908DA" w:rsidRDefault="007C7838">
      <w:pPr>
        <w:spacing w:line="0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оформлению и составлению</w:t>
      </w:r>
    </w:p>
    <w:p w14:paraId="33C5EDFA" w14:textId="77777777" w:rsidR="004908DA" w:rsidRDefault="007C7838">
      <w:pPr>
        <w:spacing w:line="0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сметной документации на выполнение проектных и изыскательских работ.</w:t>
      </w:r>
    </w:p>
    <w:p w14:paraId="4B476C48" w14:textId="77777777" w:rsidR="004908DA" w:rsidRDefault="004908DA">
      <w:pPr>
        <w:spacing w:line="0" w:lineRule="atLeast"/>
        <w:jc w:val="center"/>
        <w:rPr>
          <w:b/>
          <w:sz w:val="24"/>
          <w:szCs w:val="24"/>
        </w:rPr>
      </w:pPr>
    </w:p>
    <w:p w14:paraId="0E11E58B" w14:textId="77777777" w:rsidR="004908DA" w:rsidRDefault="007C7838">
      <w:pPr>
        <w:widowControl w:val="0"/>
        <w:numPr>
          <w:ilvl w:val="0"/>
          <w:numId w:val="6"/>
        </w:numPr>
        <w:tabs>
          <w:tab w:val="left" w:pos="284"/>
          <w:tab w:val="left" w:pos="993"/>
        </w:tabs>
        <w:ind w:left="0" w:firstLine="567"/>
        <w:jc w:val="both"/>
        <w:rPr>
          <w:rFonts w:cs="Arial"/>
          <w:sz w:val="20"/>
          <w:szCs w:val="20"/>
        </w:rPr>
      </w:pPr>
      <w:r>
        <w:rPr>
          <w:rFonts w:cs="Arial"/>
          <w:sz w:val="22"/>
          <w:szCs w:val="20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 w14:paraId="5F9FC1BD" w14:textId="77777777" w:rsidR="004908DA" w:rsidRDefault="007C7838">
      <w:pPr>
        <w:widowControl w:val="0"/>
        <w:numPr>
          <w:ilvl w:val="0"/>
          <w:numId w:val="6"/>
        </w:numPr>
        <w:tabs>
          <w:tab w:val="left" w:pos="284"/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 w14:paraId="0ED84B00" w14:textId="77777777" w:rsidR="004908DA" w:rsidRDefault="007C7838">
      <w:pPr>
        <w:numPr>
          <w:ilvl w:val="0"/>
          <w:numId w:val="6"/>
        </w:numPr>
        <w:tabs>
          <w:tab w:val="left" w:pos="284"/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Сметы на ПИР составлять на основании технических требований (технического задания) заказчика, графиков производства работ, программы изысканий. </w:t>
      </w:r>
    </w:p>
    <w:p w14:paraId="1AC20297" w14:textId="77777777" w:rsidR="004908DA" w:rsidRDefault="007C7838">
      <w:pPr>
        <w:numPr>
          <w:ilvl w:val="0"/>
          <w:numId w:val="6"/>
        </w:numPr>
        <w:tabs>
          <w:tab w:val="left" w:pos="284"/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Сметный расчет стоимости изыскательских работ составляется в соответствии с 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>
        <w:rPr>
          <w:rFonts w:ascii="Calibri" w:hAnsi="Calibri"/>
          <w:sz w:val="22"/>
          <w:szCs w:val="22"/>
        </w:rPr>
        <w:t xml:space="preserve"> </w:t>
      </w:r>
      <w:r>
        <w:rPr>
          <w:sz w:val="22"/>
          <w:szCs w:val="22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 w14:paraId="683DD485" w14:textId="77777777" w:rsidR="003963B8" w:rsidRPr="003963B8" w:rsidRDefault="007C7838" w:rsidP="003963B8">
      <w:pPr>
        <w:pStyle w:val="a7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eastAsia="Times New Roman"/>
          <w:spacing w:val="-4"/>
          <w:sz w:val="22"/>
          <w:szCs w:val="22"/>
        </w:rPr>
      </w:pPr>
      <w:r w:rsidRPr="003963B8">
        <w:rPr>
          <w:spacing w:val="-4"/>
          <w:sz w:val="22"/>
          <w:szCs w:val="22"/>
        </w:rPr>
        <w:t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 - МУ), а также</w:t>
      </w:r>
      <w:r>
        <w:t xml:space="preserve"> </w:t>
      </w:r>
      <w:r w:rsidRPr="003963B8">
        <w:rPr>
          <w:spacing w:val="-4"/>
          <w:sz w:val="22"/>
          <w:szCs w:val="22"/>
        </w:rPr>
        <w:t>согласно положениям, утвержденной Приказом Минстроя РФ от 1 октября 2021 г. N 707/пр (в ред. Приказа Минстроя РФ от 08.06.2023 N 409/пр), «Методики определения стоимости работ по подготовке проектной документации» (далее – Методика №707),  или иных актуальных методических указаний</w:t>
      </w:r>
      <w:r w:rsidR="003963B8" w:rsidRPr="003963B8">
        <w:rPr>
          <w:spacing w:val="-4"/>
          <w:sz w:val="22"/>
          <w:szCs w:val="22"/>
        </w:rPr>
        <w:t xml:space="preserve">, </w:t>
      </w:r>
      <w:r w:rsidRPr="003963B8">
        <w:rPr>
          <w:spacing w:val="-4"/>
          <w:sz w:val="22"/>
          <w:szCs w:val="22"/>
        </w:rPr>
        <w:t xml:space="preserve"> </w:t>
      </w:r>
      <w:r w:rsidR="003963B8" w:rsidRPr="003963B8">
        <w:rPr>
          <w:rFonts w:eastAsia="Times New Roman"/>
          <w:spacing w:val="-4"/>
          <w:sz w:val="22"/>
          <w:szCs w:val="22"/>
        </w:rPr>
        <w:t xml:space="preserve">не противоречащим положениям Методики №620 и Справочникам базовых цен (далее – СБЦ) на проектные работы в строительстве . </w:t>
      </w:r>
    </w:p>
    <w:p w14:paraId="7048EF27" w14:textId="77777777" w:rsidR="004908DA" w:rsidRDefault="007C7838">
      <w:pPr>
        <w:numPr>
          <w:ilvl w:val="0"/>
          <w:numId w:val="6"/>
        </w:numPr>
        <w:tabs>
          <w:tab w:val="left" w:pos="284"/>
          <w:tab w:val="left" w:pos="993"/>
        </w:tabs>
        <w:ind w:left="0" w:firstLine="567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 w14:paraId="390BA394" w14:textId="77777777" w:rsidR="004908DA" w:rsidRDefault="007C7838">
      <w:pPr>
        <w:numPr>
          <w:ilvl w:val="0"/>
          <w:numId w:val="6"/>
        </w:numPr>
        <w:tabs>
          <w:tab w:val="left" w:pos="284"/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 определении стоимости изыскательских работ </w:t>
      </w:r>
      <w:r>
        <w:rPr>
          <w:b/>
          <w:sz w:val="22"/>
          <w:szCs w:val="22"/>
        </w:rPr>
        <w:t>по согласованию с Заказчиком</w:t>
      </w:r>
      <w:r>
        <w:rPr>
          <w:sz w:val="22"/>
          <w:szCs w:val="22"/>
        </w:rPr>
        <w:t xml:space="preserve"> возможно применять следующие коэффициенты в соответствии с письмом ПАО «ПНИИИС» от 03.04.2014 №11/298:</w:t>
      </w:r>
    </w:p>
    <w:p w14:paraId="0E8F3AB6" w14:textId="77777777" w:rsidR="004908DA" w:rsidRDefault="007C7838">
      <w:pPr>
        <w:numPr>
          <w:ilvl w:val="0"/>
          <w:numId w:val="4"/>
        </w:numPr>
        <w:tabs>
          <w:tab w:val="left" w:pos="567"/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14:paraId="27CC18B5" w14:textId="77777777" w:rsidR="004908DA" w:rsidRDefault="007C7838">
      <w:pPr>
        <w:numPr>
          <w:ilvl w:val="0"/>
          <w:numId w:val="4"/>
        </w:numPr>
        <w:tabs>
          <w:tab w:val="left" w:pos="567"/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14:paraId="5BDCA142" w14:textId="77777777" w:rsidR="004908DA" w:rsidRDefault="007C7838">
      <w:pPr>
        <w:numPr>
          <w:ilvl w:val="0"/>
          <w:numId w:val="4"/>
        </w:numPr>
        <w:tabs>
          <w:tab w:val="left" w:pos="567"/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 w14:paraId="3A234216" w14:textId="77777777" w:rsidR="004908DA" w:rsidRDefault="007C7838">
      <w:pPr>
        <w:numPr>
          <w:ilvl w:val="0"/>
          <w:numId w:val="4"/>
        </w:numPr>
        <w:tabs>
          <w:tab w:val="left" w:pos="567"/>
          <w:tab w:val="left" w:pos="993"/>
        </w:tabs>
        <w:ind w:left="0" w:firstLine="567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</w:t>
      </w:r>
    </w:p>
    <w:p w14:paraId="75AB090D" w14:textId="77777777" w:rsidR="004908DA" w:rsidRDefault="007C7838">
      <w:pPr>
        <w:numPr>
          <w:ilvl w:val="0"/>
          <w:numId w:val="6"/>
        </w:numPr>
        <w:tabs>
          <w:tab w:val="left" w:pos="284"/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 w14:paraId="3D87275E" w14:textId="77777777" w:rsidR="004908DA" w:rsidRDefault="007C7838">
      <w:pPr>
        <w:numPr>
          <w:ilvl w:val="0"/>
          <w:numId w:val="6"/>
        </w:numPr>
        <w:tabs>
          <w:tab w:val="left" w:pos="284"/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14:paraId="04FE0D81" w14:textId="77777777" w:rsidR="004908DA" w:rsidRDefault="007C7838">
      <w:pPr>
        <w:numPr>
          <w:ilvl w:val="0"/>
          <w:numId w:val="6"/>
        </w:numPr>
        <w:tabs>
          <w:tab w:val="left" w:pos="284"/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14:paraId="2158C4DD" w14:textId="77777777" w:rsidR="004908DA" w:rsidRDefault="007C7838">
      <w:pPr>
        <w:numPr>
          <w:ilvl w:val="0"/>
          <w:numId w:val="6"/>
        </w:numPr>
        <w:tabs>
          <w:tab w:val="left" w:pos="284"/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</w:t>
      </w:r>
      <w:r>
        <w:rPr>
          <w:sz w:val="22"/>
          <w:szCs w:val="22"/>
        </w:rPr>
        <w:lastRenderedPageBreak/>
        <w:t>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14:paraId="65851232" w14:textId="77777777" w:rsidR="004908DA" w:rsidRDefault="007C7838">
      <w:pPr>
        <w:numPr>
          <w:ilvl w:val="0"/>
          <w:numId w:val="6"/>
        </w:numPr>
        <w:tabs>
          <w:tab w:val="left" w:pos="284"/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органа исполнительной власти, уполномоченного в области сметного нормирования и ценообразования в сфере градостроительной деятельности.</w:t>
      </w:r>
    </w:p>
    <w:p w14:paraId="3D18060B" w14:textId="77777777" w:rsidR="004908DA" w:rsidRDefault="007C7838">
      <w:pPr>
        <w:numPr>
          <w:ilvl w:val="0"/>
          <w:numId w:val="6"/>
        </w:numPr>
        <w:tabs>
          <w:tab w:val="left" w:pos="284"/>
          <w:tab w:val="left" w:pos="426"/>
          <w:tab w:val="left" w:pos="993"/>
        </w:tabs>
        <w:ind w:left="0" w:firstLine="567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>
        <w:rPr>
          <w:spacing w:val="-4"/>
          <w:sz w:val="22"/>
          <w:szCs w:val="22"/>
          <w:lang w:val="en-US"/>
        </w:rPr>
        <w:t>II</w:t>
      </w:r>
      <w:r>
        <w:rPr>
          <w:spacing w:val="-4"/>
          <w:sz w:val="22"/>
          <w:szCs w:val="22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 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14:paraId="5DACB3D4" w14:textId="77777777" w:rsidR="004908DA" w:rsidRDefault="007C7838">
      <w:pPr>
        <w:numPr>
          <w:ilvl w:val="0"/>
          <w:numId w:val="6"/>
        </w:numPr>
        <w:tabs>
          <w:tab w:val="left" w:pos="284"/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 с учетом индивидуального подхода по каждому объекту.</w:t>
      </w:r>
    </w:p>
    <w:p w14:paraId="457BB211" w14:textId="77777777" w:rsidR="004908DA" w:rsidRDefault="007C7838">
      <w:pPr>
        <w:numPr>
          <w:ilvl w:val="0"/>
          <w:numId w:val="6"/>
        </w:numPr>
        <w:tabs>
          <w:tab w:val="left" w:pos="284"/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документов.</w:t>
      </w:r>
    </w:p>
    <w:p w14:paraId="356B1F27" w14:textId="77777777" w:rsidR="004908DA" w:rsidRDefault="007C7838">
      <w:pPr>
        <w:numPr>
          <w:ilvl w:val="0"/>
          <w:numId w:val="6"/>
        </w:numPr>
        <w:tabs>
          <w:tab w:val="left" w:pos="284"/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 w14:paraId="6996E100" w14:textId="77777777" w:rsidR="004908DA" w:rsidRDefault="007C7838">
      <w:pPr>
        <w:widowControl w:val="0"/>
        <w:numPr>
          <w:ilvl w:val="0"/>
          <w:numId w:val="6"/>
        </w:numPr>
        <w:tabs>
          <w:tab w:val="left" w:pos="284"/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 w14:paraId="5C42A1ED" w14:textId="0B5FB4F4" w:rsidR="004908DA" w:rsidRDefault="007C7838">
      <w:pPr>
        <w:widowControl w:val="0"/>
        <w:numPr>
          <w:ilvl w:val="0"/>
          <w:numId w:val="6"/>
        </w:numPr>
        <w:tabs>
          <w:tab w:val="left" w:pos="284"/>
          <w:tab w:val="left" w:pos="993"/>
        </w:tabs>
        <w:ind w:left="0" w:firstLine="567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Стоимость работ, цены на которые отсутствуют в </w:t>
      </w:r>
      <w:r w:rsidR="00592AED">
        <w:rPr>
          <w:rFonts w:cs="Arial"/>
          <w:sz w:val="22"/>
          <w:szCs w:val="22"/>
        </w:rPr>
        <w:t>МНЗ</w:t>
      </w:r>
      <w:r>
        <w:rPr>
          <w:rFonts w:cs="Arial"/>
          <w:sz w:val="22"/>
          <w:szCs w:val="22"/>
        </w:rPr>
        <w:t xml:space="preserve"> и С</w:t>
      </w:r>
      <w:r w:rsidR="00592AED">
        <w:rPr>
          <w:rFonts w:cs="Arial"/>
          <w:sz w:val="22"/>
          <w:szCs w:val="22"/>
        </w:rPr>
        <w:t>Б</w:t>
      </w:r>
      <w:r>
        <w:rPr>
          <w:rFonts w:cs="Arial"/>
          <w:sz w:val="22"/>
          <w:szCs w:val="22"/>
        </w:rPr>
        <w:t xml:space="preserve">Ц, внесенных в </w:t>
      </w:r>
      <w:r>
        <w:rPr>
          <w:sz w:val="22"/>
          <w:szCs w:val="22"/>
        </w:rPr>
        <w:t>ФРСН</w:t>
      </w:r>
      <w:r>
        <w:rPr>
          <w:rFonts w:cs="Arial"/>
          <w:sz w:val="22"/>
          <w:szCs w:val="22"/>
        </w:rPr>
        <w:t>, возможно определять сметным расчетом по себестоимости и сложившемуся уровню рентабельности (форма 3п) по согласованию с Заказчиком</w:t>
      </w:r>
      <w:r>
        <w:rPr>
          <w:sz w:val="22"/>
          <w:szCs w:val="22"/>
        </w:rPr>
        <w:t>, на основании Приложения № 1 к данным Требованиям</w:t>
      </w:r>
      <w:r>
        <w:rPr>
          <w:rFonts w:cs="Arial"/>
          <w:sz w:val="22"/>
          <w:szCs w:val="22"/>
        </w:rPr>
        <w:t>.</w:t>
      </w:r>
    </w:p>
    <w:p w14:paraId="034AF4A4" w14:textId="77777777" w:rsidR="004908DA" w:rsidRDefault="007C7838">
      <w:pPr>
        <w:widowControl w:val="0"/>
        <w:numPr>
          <w:ilvl w:val="0"/>
          <w:numId w:val="6"/>
        </w:numPr>
        <w:tabs>
          <w:tab w:val="left" w:pos="284"/>
          <w:tab w:val="left" w:pos="993"/>
        </w:tabs>
        <w:ind w:left="0" w:firstLine="567"/>
        <w:jc w:val="both"/>
        <w:rPr>
          <w:rFonts w:cs="Arial"/>
          <w:spacing w:val="-4"/>
          <w:sz w:val="22"/>
          <w:szCs w:val="22"/>
        </w:rPr>
      </w:pPr>
      <w:r>
        <w:rPr>
          <w:rFonts w:cs="Arial"/>
          <w:spacing w:val="-4"/>
          <w:sz w:val="22"/>
          <w:szCs w:val="22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14:paraId="6D97EE80" w14:textId="77777777" w:rsidR="004908DA" w:rsidRDefault="007C7838">
      <w:pPr>
        <w:numPr>
          <w:ilvl w:val="0"/>
          <w:numId w:val="6"/>
        </w:numPr>
        <w:tabs>
          <w:tab w:val="left" w:pos="284"/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Сметы на ПИР предоставляются в форматах: «Excel» и «</w:t>
      </w:r>
      <w:r>
        <w:rPr>
          <w:sz w:val="22"/>
          <w:szCs w:val="22"/>
          <w:lang w:val="en-US"/>
        </w:rPr>
        <w:t>pdf</w:t>
      </w:r>
      <w:r>
        <w:rPr>
          <w:sz w:val="22"/>
          <w:szCs w:val="22"/>
        </w:rPr>
        <w:t>» (с подписями и печатью). Сметная документация в формате «Exce</w:t>
      </w:r>
      <w:r>
        <w:rPr>
          <w:sz w:val="22"/>
          <w:szCs w:val="22"/>
          <w:lang w:val="en-US"/>
        </w:rPr>
        <w:t>l</w:t>
      </w:r>
      <w:r>
        <w:rPr>
          <w:sz w:val="22"/>
          <w:szCs w:val="22"/>
        </w:rPr>
        <w:t>» должна быть представлена в одном файле с внесением ССРСС, ЛСР и других расчетов на отдельные листы (вкладки) документа, при применении сметного программного комплекса – в формате ПК «ГРАНД-Смета»).</w:t>
      </w:r>
    </w:p>
    <w:p w14:paraId="78A583CF" w14:textId="77777777" w:rsidR="004908DA" w:rsidRDefault="007C7838">
      <w:pPr>
        <w:numPr>
          <w:ilvl w:val="0"/>
          <w:numId w:val="6"/>
        </w:numPr>
        <w:tabs>
          <w:tab w:val="left" w:pos="284"/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Результаты</w:t>
      </w:r>
      <w:r>
        <w:rPr>
          <w:rFonts w:cs="Arial"/>
          <w:sz w:val="22"/>
          <w:szCs w:val="22"/>
        </w:rPr>
        <w:t xml:space="preserve"> вычислений </w:t>
      </w:r>
      <w:r>
        <w:rPr>
          <w:sz w:val="22"/>
          <w:szCs w:val="22"/>
        </w:rPr>
        <w:t xml:space="preserve">(построчные) </w:t>
      </w:r>
      <w:r>
        <w:rPr>
          <w:rFonts w:cs="Arial"/>
          <w:sz w:val="22"/>
          <w:szCs w:val="22"/>
        </w:rPr>
        <w:t xml:space="preserve">и итоговые данные в </w:t>
      </w:r>
      <w:r>
        <w:rPr>
          <w:sz w:val="22"/>
          <w:szCs w:val="22"/>
        </w:rPr>
        <w:t>ЛСР (ЛС), приводятся в рублях,</w:t>
      </w:r>
    </w:p>
    <w:p w14:paraId="00BE8EEB" w14:textId="77777777" w:rsidR="004908DA" w:rsidRDefault="007C7838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при базисно-индексном методе, с округлением до двух знаков после запятой (до копеек);</w:t>
      </w:r>
    </w:p>
    <w:p w14:paraId="297D8472" w14:textId="77777777" w:rsidR="004908DA" w:rsidRDefault="007C7838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при ресурсно-индексном и ресурсным методах, а также сметных расчетах на отдельные виды затрат - с округлением до целых единиц;</w:t>
      </w:r>
    </w:p>
    <w:p w14:paraId="4F4ED04C" w14:textId="77777777" w:rsidR="004908DA" w:rsidRDefault="007C7838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сводной смете - в рублях с округлением до целых единиц. </w:t>
      </w:r>
    </w:p>
    <w:p w14:paraId="1D99D282" w14:textId="77777777" w:rsidR="004908DA" w:rsidRDefault="007C7838">
      <w:pPr>
        <w:numPr>
          <w:ilvl w:val="0"/>
          <w:numId w:val="6"/>
        </w:numPr>
        <w:tabs>
          <w:tab w:val="left" w:pos="284"/>
          <w:tab w:val="left" w:pos="993"/>
        </w:tabs>
        <w:ind w:left="0" w:firstLine="567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Командировочные расходы, учтенные в смете, подтверждаются отдельным расчетом.</w:t>
      </w:r>
      <w:r>
        <w:rPr>
          <w:color w:val="000000"/>
          <w:sz w:val="22"/>
          <w:szCs w:val="22"/>
        </w:rPr>
        <w:t xml:space="preserve"> Лимиты командировочных расходов при производстве ПИР:</w:t>
      </w:r>
    </w:p>
    <w:p w14:paraId="312D8DC2" w14:textId="77777777" w:rsidR="004908DA" w:rsidRDefault="007C7838">
      <w:pPr>
        <w:numPr>
          <w:ilvl w:val="0"/>
          <w:numId w:val="3"/>
        </w:numPr>
        <w:tabs>
          <w:tab w:val="left" w:pos="993"/>
          <w:tab w:val="left" w:pos="1080"/>
        </w:tabs>
        <w:ind w:left="0"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суточные - 700 руб./сутки;</w:t>
      </w:r>
    </w:p>
    <w:p w14:paraId="3BA41EB9" w14:textId="77777777" w:rsidR="004908DA" w:rsidRDefault="007C7838">
      <w:pPr>
        <w:numPr>
          <w:ilvl w:val="0"/>
          <w:numId w:val="3"/>
        </w:numPr>
        <w:tabs>
          <w:tab w:val="left" w:pos="993"/>
          <w:tab w:val="left" w:pos="1080"/>
        </w:tabs>
        <w:ind w:left="0"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проживание – 5 000 руб./сутки;</w:t>
      </w:r>
    </w:p>
    <w:p w14:paraId="223B717B" w14:textId="77777777" w:rsidR="004908DA" w:rsidRDefault="007C7838">
      <w:pPr>
        <w:numPr>
          <w:ilvl w:val="0"/>
          <w:numId w:val="3"/>
        </w:numPr>
        <w:tabs>
          <w:tab w:val="left" w:pos="993"/>
          <w:tab w:val="left" w:pos="1080"/>
        </w:tabs>
        <w:ind w:left="0"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проезд: поезд (купе) или самолет (класс–эконом с багажом до 20 (двадцати) кг, ручная кладь до 10 (десяти) кг).</w:t>
      </w:r>
    </w:p>
    <w:p w14:paraId="5D7D4017" w14:textId="77777777" w:rsidR="004908DA" w:rsidRDefault="007C7838">
      <w:pPr>
        <w:numPr>
          <w:ilvl w:val="0"/>
          <w:numId w:val="6"/>
        </w:numPr>
        <w:tabs>
          <w:tab w:val="left" w:pos="284"/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14:paraId="2910AC57" w14:textId="77777777" w:rsidR="004908DA" w:rsidRDefault="007C7838">
      <w:pPr>
        <w:numPr>
          <w:ilvl w:val="0"/>
          <w:numId w:val="6"/>
        </w:numPr>
        <w:tabs>
          <w:tab w:val="left" w:pos="284"/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Выполнение обследований и обмерных работ на объектах, подлежащих реконструкции, расширению и техническому перевооружению рассчитывается по соответствующим Справочникам и относится в </w:t>
      </w:r>
      <w:r>
        <w:rPr>
          <w:color w:val="000000"/>
          <w:sz w:val="22"/>
          <w:szCs w:val="22"/>
        </w:rPr>
        <w:t>главу 1 ССРСС.</w:t>
      </w:r>
      <w:r>
        <w:rPr>
          <w:sz w:val="22"/>
          <w:szCs w:val="22"/>
        </w:rPr>
        <w:t xml:space="preserve"> Стоимость данных работ не включается в расчет стоимости проведения государственной экспертизы.</w:t>
      </w:r>
    </w:p>
    <w:p w14:paraId="7FB0545A" w14:textId="77777777" w:rsidR="004908DA" w:rsidRDefault="007C7838">
      <w:pPr>
        <w:pStyle w:val="a7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В случае применения понижающего коэффициента к итогу смет или расчетов, корректирующего их стоимость в меньшую сторону, величину данного коэффициента необходимо учитывать с округлением до 3 знаков после запятой.</w:t>
      </w:r>
    </w:p>
    <w:p w14:paraId="2AA0FD3A" w14:textId="77777777" w:rsidR="004908DA" w:rsidRDefault="004908DA">
      <w:pPr>
        <w:tabs>
          <w:tab w:val="left" w:pos="993"/>
          <w:tab w:val="left" w:pos="1134"/>
        </w:tabs>
        <w:ind w:firstLine="567"/>
      </w:pPr>
    </w:p>
    <w:p w14:paraId="7D1F6FB6" w14:textId="77777777" w:rsidR="004908DA" w:rsidRDefault="007C7838">
      <w:pPr>
        <w:rPr>
          <w:sz w:val="20"/>
          <w:szCs w:val="22"/>
        </w:rPr>
      </w:pPr>
      <w:r>
        <w:br w:type="page"/>
      </w:r>
    </w:p>
    <w:p w14:paraId="3A0D8A8F" w14:textId="77777777" w:rsidR="004908DA" w:rsidRDefault="007C7838">
      <w:pPr>
        <w:ind w:left="5811"/>
        <w:rPr>
          <w:sz w:val="20"/>
          <w:szCs w:val="22"/>
        </w:rPr>
      </w:pPr>
      <w:r>
        <w:rPr>
          <w:sz w:val="20"/>
          <w:szCs w:val="22"/>
        </w:rPr>
        <w:lastRenderedPageBreak/>
        <w:t>Приложение № 1</w:t>
      </w:r>
    </w:p>
    <w:p w14:paraId="34896A17" w14:textId="77777777" w:rsidR="004908DA" w:rsidRDefault="007C7838">
      <w:pPr>
        <w:ind w:left="5811"/>
        <w:rPr>
          <w:sz w:val="20"/>
          <w:szCs w:val="22"/>
        </w:rPr>
      </w:pPr>
      <w:r>
        <w:rPr>
          <w:sz w:val="20"/>
          <w:szCs w:val="22"/>
        </w:rPr>
        <w:t xml:space="preserve">к Требованиям к оформлению и составлению сметной документации на </w:t>
      </w:r>
      <w:r>
        <w:rPr>
          <w:spacing w:val="-8"/>
          <w:sz w:val="20"/>
          <w:szCs w:val="22"/>
        </w:rPr>
        <w:t>выполнение проектных и изыскательских работ</w:t>
      </w:r>
    </w:p>
    <w:p w14:paraId="16B7BB8A" w14:textId="77777777" w:rsidR="004908DA" w:rsidRDefault="004908DA">
      <w:pPr>
        <w:tabs>
          <w:tab w:val="left" w:pos="1080"/>
        </w:tabs>
        <w:ind w:firstLine="540"/>
        <w:rPr>
          <w:color w:val="000000"/>
          <w:sz w:val="22"/>
          <w:szCs w:val="22"/>
        </w:rPr>
      </w:pPr>
    </w:p>
    <w:p w14:paraId="21A2660A" w14:textId="77777777" w:rsidR="004908DA" w:rsidRDefault="007C7838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ПОЯСНИТЕЛЬНАЯ ЗАПИСКА</w:t>
      </w:r>
    </w:p>
    <w:p w14:paraId="6E315D5B" w14:textId="77777777" w:rsidR="004908DA" w:rsidRDefault="007C7838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по заполнению формы №3п</w:t>
      </w:r>
    </w:p>
    <w:p w14:paraId="76D75016" w14:textId="77777777" w:rsidR="004908DA" w:rsidRDefault="007C7838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при составлении смет на ПИР</w:t>
      </w:r>
    </w:p>
    <w:p w14:paraId="3D2848B7" w14:textId="77777777" w:rsidR="004908DA" w:rsidRDefault="004908DA">
      <w:pPr>
        <w:tabs>
          <w:tab w:val="left" w:pos="1080"/>
        </w:tabs>
        <w:ind w:firstLine="540"/>
        <w:rPr>
          <w:color w:val="000000"/>
          <w:sz w:val="22"/>
          <w:szCs w:val="22"/>
        </w:rPr>
      </w:pPr>
    </w:p>
    <w:p w14:paraId="4D7A5D89" w14:textId="77777777" w:rsidR="004908DA" w:rsidRDefault="007C7838">
      <w:pPr>
        <w:numPr>
          <w:ilvl w:val="0"/>
          <w:numId w:val="5"/>
        </w:numPr>
        <w:tabs>
          <w:tab w:val="left" w:pos="851"/>
        </w:tabs>
        <w:ind w:left="0"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 составлении калькуляции затрат (форма №3п), разработанным организацией, выполняющей ПИР,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14:paraId="6A632E6D" w14:textId="77777777" w:rsidR="004908DA" w:rsidRDefault="007C7838">
      <w:pPr>
        <w:numPr>
          <w:ilvl w:val="0"/>
          <w:numId w:val="5"/>
        </w:numPr>
        <w:tabs>
          <w:tab w:val="left" w:pos="851"/>
        </w:tabs>
        <w:ind w:left="0"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Калькуляцией затрат (форма №3п) рекомендуется определять стоимость работ, цены на которые отсутствуют в МНЗ и СБЦ, внесенных в ФРСН и других нормативных сборниках, внесенных в ФРСН.</w:t>
      </w:r>
    </w:p>
    <w:p w14:paraId="79F90DBF" w14:textId="77777777" w:rsidR="004908DA" w:rsidRDefault="007C7838">
      <w:pPr>
        <w:numPr>
          <w:ilvl w:val="0"/>
          <w:numId w:val="5"/>
        </w:numPr>
        <w:tabs>
          <w:tab w:val="left" w:pos="851"/>
        </w:tabs>
        <w:ind w:left="0"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Стоимость работ и расходов в соответствии с калькуляцией затрат определяется согласно положениям, утвержденной Приказом Минстроя РФ от 1 октября 2021 г. N 707/пр (в ред. Приказа Минстроя РФ от 08.06.2023 N 409/пр), «Методики определения стоимости работ по подготовке проектной документации» (далее – Методика №707) с учетом следующего:</w:t>
      </w:r>
    </w:p>
    <w:p w14:paraId="629145C8" w14:textId="77777777" w:rsidR="004908DA" w:rsidRDefault="007C7838">
      <w:pPr>
        <w:widowControl w:val="0"/>
        <w:numPr>
          <w:ilvl w:val="1"/>
          <w:numId w:val="8"/>
        </w:numPr>
        <w:tabs>
          <w:tab w:val="left" w:pos="851"/>
        </w:tabs>
        <w:ind w:left="0"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Стоимость </w:t>
      </w:r>
      <w:r>
        <w:rPr>
          <w:rFonts w:cs="Arial"/>
          <w:color w:val="000000"/>
          <w:sz w:val="22"/>
          <w:szCs w:val="22"/>
        </w:rPr>
        <w:t>работ, расходов</w:t>
      </w:r>
      <w:r>
        <w:rPr>
          <w:sz w:val="22"/>
          <w:szCs w:val="22"/>
        </w:rPr>
        <w:t>, услуг (</w:t>
      </w:r>
      <m:oMath>
        <m:r>
          <m:rPr>
            <m:lit/>
            <m:nor/>
          </m:rPr>
          <w:rPr>
            <w:rFonts w:ascii="Cambria Math" w:hAnsi="Cambria Math"/>
          </w:rPr>
          <m:t>Спр</m:t>
        </m:r>
      </m:oMath>
      <w:r>
        <w:rPr>
          <w:sz w:val="22"/>
          <w:szCs w:val="22"/>
        </w:rPr>
        <w:t>) в соответствии с калькуляцией затрат определяется по формуле:</w:t>
      </w:r>
    </w:p>
    <w:p w14:paraId="7A2EEAFC" w14:textId="77777777" w:rsidR="004908DA" w:rsidRDefault="00F6160E">
      <w:pPr>
        <w:widowControl w:val="0"/>
        <w:tabs>
          <w:tab w:val="left" w:pos="0"/>
          <w:tab w:val="left" w:pos="851"/>
        </w:tabs>
        <w:ind w:firstLine="426"/>
        <w:jc w:val="center"/>
        <w:rPr>
          <w:i/>
          <w:sz w:val="22"/>
          <w:szCs w:val="22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С</m:t>
              </m:r>
            </m:e>
            <m:sub>
              <m:r>
                <w:rPr>
                  <w:rFonts w:ascii="Cambria Math" w:hAnsi="Cambria Math"/>
                </w:rPr>
                <m:t>пр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В</m:t>
              </m:r>
            </m:e>
            <m:sub>
              <m:r>
                <w:rPr>
                  <w:rFonts w:ascii="Cambria Math" w:hAnsi="Cambria Math"/>
                </w:rPr>
                <m:t>ср</m:t>
              </m:r>
            </m:sub>
          </m:sSub>
          <m: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Т</m:t>
              </m:r>
            </m:e>
            <m:sub>
              <m:r>
                <w:rPr>
                  <w:rFonts w:ascii="Cambria Math" w:hAnsi="Cambria Math"/>
                </w:rPr>
                <m:t>п</m:t>
              </m:r>
            </m:sub>
          </m:sSub>
          <m: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Ч</m:t>
              </m:r>
            </m:e>
            <m:sub>
              <m:r>
                <w:rPr>
                  <w:rFonts w:ascii="Cambria Math" w:hAnsi="Cambria Math"/>
                </w:rPr>
                <m:t>общ</m:t>
              </m:r>
            </m:sub>
          </m:sSub>
          <m: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кв-уч</m:t>
              </m:r>
            </m:sub>
          </m:sSub>
        </m:oMath>
      </m:oMathPara>
    </w:p>
    <w:p w14:paraId="74F9C3E0" w14:textId="77777777" w:rsidR="004908DA" w:rsidRDefault="007C7838">
      <w:pPr>
        <w:widowControl w:val="0"/>
        <w:tabs>
          <w:tab w:val="left" w:pos="851"/>
          <w:tab w:val="left" w:pos="1134"/>
        </w:tabs>
        <w:ind w:firstLine="426"/>
        <w:rPr>
          <w:sz w:val="22"/>
          <w:szCs w:val="22"/>
        </w:rPr>
      </w:pPr>
      <w:r>
        <w:rPr>
          <w:sz w:val="22"/>
          <w:szCs w:val="22"/>
        </w:rPr>
        <w:t>где:</w:t>
      </w:r>
    </w:p>
    <w:p w14:paraId="2CDC4BCE" w14:textId="77777777" w:rsidR="004908DA" w:rsidRDefault="007C7838">
      <w:pPr>
        <w:widowControl w:val="0"/>
        <w:tabs>
          <w:tab w:val="left" w:pos="851"/>
          <w:tab w:val="left" w:pos="1134"/>
        </w:tabs>
        <w:ind w:firstLine="426"/>
        <w:jc w:val="both"/>
        <w:rPr>
          <w:sz w:val="22"/>
          <w:szCs w:val="22"/>
        </w:rPr>
      </w:pPr>
      <m:oMath>
        <m:r>
          <m:rPr>
            <m:lit/>
            <m:nor/>
          </m:rPr>
          <w:rPr>
            <w:rFonts w:ascii="Cambria Math" w:hAnsi="Cambria Math"/>
          </w:rPr>
          <m:t>Спр</m:t>
        </m:r>
      </m:oMath>
      <w:r>
        <w:rPr>
          <w:sz w:val="22"/>
          <w:szCs w:val="22"/>
          <w:vertAlign w:val="subscript"/>
        </w:rPr>
        <w:t xml:space="preserve"> </w:t>
      </w:r>
      <w:r>
        <w:rPr>
          <w:sz w:val="22"/>
          <w:szCs w:val="22"/>
        </w:rPr>
        <w:t xml:space="preserve"> - стоимость работ, определенная в соответствии с калькуляцией затрат, рублей;</w:t>
      </w:r>
    </w:p>
    <w:p w14:paraId="1A54F92D" w14:textId="77777777" w:rsidR="004908DA" w:rsidRDefault="007C7838">
      <w:pPr>
        <w:widowControl w:val="0"/>
        <w:tabs>
          <w:tab w:val="left" w:pos="851"/>
          <w:tab w:val="left" w:pos="1134"/>
        </w:tabs>
        <w:ind w:firstLine="426"/>
        <w:jc w:val="both"/>
        <w:rPr>
          <w:sz w:val="22"/>
          <w:szCs w:val="22"/>
        </w:rPr>
      </w:pPr>
      <m:oMath>
        <m:r>
          <m:rPr>
            <m:lit/>
            <m:nor/>
          </m:rPr>
          <w:rPr>
            <w:rFonts w:ascii="Cambria Math" w:hAnsi="Cambria Math"/>
          </w:rPr>
          <m:t>Вср</m:t>
        </m:r>
      </m:oMath>
      <w:r>
        <w:rPr>
          <w:sz w:val="22"/>
          <w:szCs w:val="22"/>
        </w:rPr>
        <w:t xml:space="preserve"> - среднедневная выработка одного непосредственного исполнителя, рублей;</w:t>
      </w:r>
    </w:p>
    <w:p w14:paraId="48E7F6EF" w14:textId="77777777" w:rsidR="004908DA" w:rsidRDefault="007C7838">
      <w:pPr>
        <w:widowControl w:val="0"/>
        <w:tabs>
          <w:tab w:val="left" w:pos="851"/>
          <w:tab w:val="left" w:pos="1134"/>
        </w:tabs>
        <w:ind w:firstLine="426"/>
        <w:jc w:val="both"/>
        <w:rPr>
          <w:sz w:val="22"/>
          <w:szCs w:val="22"/>
        </w:rPr>
      </w:pPr>
      <m:oMath>
        <m:r>
          <m:rPr>
            <m:lit/>
            <m:nor/>
          </m:rPr>
          <w:rPr>
            <w:rFonts w:ascii="Cambria Math" w:hAnsi="Cambria Math"/>
          </w:rPr>
          <m:t>Тп</m:t>
        </m:r>
      </m:oMath>
      <w:r>
        <w:rPr>
          <w:sz w:val="22"/>
          <w:szCs w:val="22"/>
        </w:rPr>
        <w:t xml:space="preserve"> - плановая продолжительность выполнения работ, предусмотренных калькуляцией затрат, дни;</w:t>
      </w:r>
    </w:p>
    <w:p w14:paraId="05F90286" w14:textId="77777777" w:rsidR="004908DA" w:rsidRDefault="007C7838">
      <w:pPr>
        <w:widowControl w:val="0"/>
        <w:tabs>
          <w:tab w:val="left" w:pos="851"/>
          <w:tab w:val="left" w:pos="1134"/>
        </w:tabs>
        <w:ind w:firstLine="426"/>
        <w:jc w:val="both"/>
        <w:rPr>
          <w:sz w:val="22"/>
          <w:szCs w:val="22"/>
        </w:rPr>
      </w:pPr>
      <m:oMath>
        <m:r>
          <m:rPr>
            <m:lit/>
            <m:nor/>
          </m:rPr>
          <w:rPr>
            <w:rFonts w:ascii="Cambria Math" w:hAnsi="Cambria Math"/>
          </w:rPr>
          <m:t>Чобщ</m:t>
        </m:r>
      </m:oMath>
      <w:r>
        <w:rPr>
          <w:sz w:val="22"/>
          <w:szCs w:val="22"/>
        </w:rPr>
        <w:t xml:space="preserve"> - общая численность непосредственных исполнителей, занятых в выполнении работ, предусмотренных калькуляцией затрат, чел.;</w:t>
      </w:r>
    </w:p>
    <w:p w14:paraId="3CE27E09" w14:textId="77777777" w:rsidR="004908DA" w:rsidRDefault="007C7838">
      <w:pPr>
        <w:widowControl w:val="0"/>
        <w:tabs>
          <w:tab w:val="left" w:pos="851"/>
          <w:tab w:val="left" w:pos="1134"/>
        </w:tabs>
        <w:ind w:firstLine="426"/>
        <w:jc w:val="both"/>
        <w:rPr>
          <w:sz w:val="22"/>
          <w:szCs w:val="22"/>
        </w:rPr>
      </w:pPr>
      <m:oMath>
        <m:r>
          <m:rPr>
            <m:lit/>
            <m:nor/>
          </m:rPr>
          <w:rPr>
            <w:rFonts w:ascii="Cambria Math" w:hAnsi="Cambria Math"/>
          </w:rPr>
          <m:t>Ккв-уч</m:t>
        </m:r>
      </m:oMath>
      <w:r>
        <w:rPr>
          <w:sz w:val="22"/>
          <w:szCs w:val="22"/>
        </w:rPr>
        <w:t xml:space="preserve"> - корректирующий коэффициент, учитывающий степень участия исполнителей различной квалификации в выполнении работ, предусмотренных калькуляцией затрат (далее - коэффициент квалификации-участия);</w:t>
      </w:r>
    </w:p>
    <w:p w14:paraId="5809F151" w14:textId="77777777" w:rsidR="004908DA" w:rsidRDefault="007C7838">
      <w:pPr>
        <w:widowControl w:val="0"/>
        <w:numPr>
          <w:ilvl w:val="1"/>
          <w:numId w:val="8"/>
        </w:numPr>
        <w:tabs>
          <w:tab w:val="left" w:pos="851"/>
        </w:tabs>
        <w:ind w:left="0" w:firstLine="426"/>
        <w:jc w:val="both"/>
        <w:rPr>
          <w:sz w:val="22"/>
          <w:szCs w:val="22"/>
        </w:rPr>
      </w:pPr>
      <w:r>
        <w:rPr>
          <w:sz w:val="22"/>
          <w:szCs w:val="22"/>
        </w:rPr>
        <w:t>среднедневная выработка (</w:t>
      </w:r>
      <m:oMath>
        <m:r>
          <w:rPr>
            <w:rFonts w:ascii="Cambria Math" w:hAnsi="Cambria Math"/>
          </w:rPr>
          <m:t>В</m:t>
        </m:r>
        <m:r>
          <m:rPr>
            <m:lit/>
            <m:nor/>
          </m:rPr>
          <w:rPr>
            <w:rFonts w:ascii="Cambria Math" w:hAnsi="Cambria Math"/>
          </w:rPr>
          <m:t>ср</m:t>
        </m:r>
      </m:oMath>
      <w:r>
        <w:rPr>
          <w:sz w:val="22"/>
          <w:szCs w:val="22"/>
        </w:rPr>
        <w:t>) определяется по формуле:</w:t>
      </w:r>
    </w:p>
    <w:p w14:paraId="107B864C" w14:textId="77777777" w:rsidR="004908DA" w:rsidRDefault="004908DA">
      <w:pPr>
        <w:widowControl w:val="0"/>
        <w:tabs>
          <w:tab w:val="left" w:pos="851"/>
          <w:tab w:val="left" w:pos="1134"/>
        </w:tabs>
        <w:ind w:firstLine="426"/>
        <w:jc w:val="both"/>
        <w:rPr>
          <w:sz w:val="22"/>
          <w:szCs w:val="22"/>
        </w:rPr>
      </w:pPr>
    </w:p>
    <w:p w14:paraId="6DDBCB3A" w14:textId="77777777" w:rsidR="004908DA" w:rsidRDefault="00F6160E">
      <w:pPr>
        <w:widowControl w:val="0"/>
        <w:tabs>
          <w:tab w:val="left" w:pos="0"/>
          <w:tab w:val="left" w:pos="851"/>
        </w:tabs>
        <w:ind w:firstLine="426"/>
        <w:jc w:val="center"/>
        <w:rPr>
          <w:sz w:val="22"/>
          <w:szCs w:val="22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В</m:t>
              </m:r>
            </m:e>
            <m:sub>
              <m:r>
                <w:rPr>
                  <w:rFonts w:ascii="Cambria Math" w:hAnsi="Cambria Math"/>
                </w:rPr>
                <m:t>ср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ЗП</m:t>
                  </m:r>
                </m:e>
                <m:sub>
                  <m:r>
                    <w:rPr>
                      <w:rFonts w:ascii="Cambria Math" w:hAnsi="Cambria Math"/>
                    </w:rPr>
                    <m:t>ср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1+Р</m:t>
                  </m:r>
                </m:e>
              </m:d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</w:rPr>
                    <m:t>з</m:t>
                  </m:r>
                </m:sub>
              </m:sSub>
            </m:den>
          </m:f>
        </m:oMath>
      </m:oMathPara>
    </w:p>
    <w:p w14:paraId="24106410" w14:textId="77777777" w:rsidR="004908DA" w:rsidRDefault="007C7838">
      <w:pPr>
        <w:widowControl w:val="0"/>
        <w:tabs>
          <w:tab w:val="left" w:pos="851"/>
        </w:tabs>
        <w:ind w:firstLine="426"/>
        <w:rPr>
          <w:sz w:val="22"/>
          <w:szCs w:val="22"/>
        </w:rPr>
      </w:pPr>
      <w:r>
        <w:rPr>
          <w:sz w:val="22"/>
          <w:szCs w:val="22"/>
        </w:rPr>
        <w:t>где:</w:t>
      </w:r>
    </w:p>
    <w:p w14:paraId="23DB742F" w14:textId="77777777" w:rsidR="004908DA" w:rsidRDefault="007C7838">
      <w:pPr>
        <w:widowControl w:val="0"/>
        <w:shd w:val="clear" w:color="auto" w:fill="FFFFFF"/>
        <w:tabs>
          <w:tab w:val="left" w:pos="851"/>
        </w:tabs>
        <w:ind w:firstLine="426"/>
        <w:jc w:val="both"/>
        <w:rPr>
          <w:sz w:val="22"/>
          <w:szCs w:val="22"/>
        </w:rPr>
      </w:pPr>
      <m:oMath>
        <m:r>
          <w:rPr>
            <w:rFonts w:ascii="Cambria Math" w:hAnsi="Cambria Math"/>
          </w:rPr>
          <m:t>Р</m:t>
        </m:r>
      </m:oMath>
      <w:r>
        <w:rPr>
          <w:sz w:val="22"/>
          <w:szCs w:val="22"/>
        </w:rPr>
        <w:t xml:space="preserve"> - коэффициент уровня рентабельности (сметной прибыли), принимается Р = 0,1 (1%) согласно </w:t>
      </w:r>
      <w:hyperlink w:anchor="P1643">
        <w:r>
          <w:rPr>
            <w:color w:val="0000FF"/>
            <w:sz w:val="22"/>
            <w:szCs w:val="22"/>
            <w:u w:val="single"/>
          </w:rPr>
          <w:t>таблице 1.2</w:t>
        </w:r>
      </w:hyperlink>
      <w:r>
        <w:rPr>
          <w:sz w:val="22"/>
          <w:szCs w:val="22"/>
        </w:rPr>
        <w:t>, приведенной в приложении N 2 к Методике №707;</w:t>
      </w:r>
    </w:p>
    <w:p w14:paraId="3504F5A8" w14:textId="1DDFBD79" w:rsidR="004908DA" w:rsidRDefault="007C7838">
      <w:pPr>
        <w:widowControl w:val="0"/>
        <w:tabs>
          <w:tab w:val="left" w:pos="851"/>
        </w:tabs>
        <w:ind w:firstLine="426"/>
        <w:jc w:val="both"/>
        <w:rPr>
          <w:sz w:val="22"/>
          <w:szCs w:val="22"/>
        </w:rPr>
      </w:pPr>
      <m:oMath>
        <m:r>
          <w:rPr>
            <w:rFonts w:ascii="Cambria Math" w:hAnsi="Cambria Math"/>
          </w:rPr>
          <m:t>ЗП</m:t>
        </m:r>
        <m:r>
          <m:rPr>
            <m:lit/>
            <m:nor/>
          </m:rPr>
          <w:rPr>
            <w:rFonts w:ascii="Cambria Math" w:hAnsi="Cambria Math"/>
          </w:rPr>
          <m:t>ср</m:t>
        </m:r>
      </m:oMath>
      <w:r>
        <w:rPr>
          <w:sz w:val="22"/>
          <w:szCs w:val="22"/>
        </w:rPr>
        <w:t xml:space="preserve"> - </w:t>
      </w:r>
      <w:r w:rsidR="005F4996" w:rsidRPr="005F4996">
        <w:rPr>
          <w:sz w:val="22"/>
          <w:szCs w:val="22"/>
        </w:rPr>
        <w:t xml:space="preserve">среднедневная заработная плата, тыс. руб. Принимается по данным Росстата о среднемесячной номинальной начисленной заработной плате работающих в экономике, по видам экономической деятельности в Российской Федерации для деятельности в области архитектуры (код 71.11 согласно ОК 029-2014 (КДЕС ред. 2) "Общероссийский классификатор видов экономической деятельности" (далее - Общероссийский классификатор) за год, предшествующий году определения сметной стоимости объекта проектирования (среднее значение за период январь - декабрь), исходя из усредненного на основании производственного календаря количества рабочих дней в месяце для года, предшествующего году определения сметной стоимости проектных работ и с учетом Классификатора объектов административно-территориального деления (ОКАТО) Проектной организации. Для работ по проектированию объектов, являющихся особо опасными, технически сложными, уникальными объектами согласно статье 48.1 Градостроительного кодекса Российской Федерации, а также для работ по подготовке проектной документации, содержащей материалы в форме информационной модели, среднемесячная заработная плата принимается для деятельности в области инженерно-технического </w:t>
      </w:r>
      <w:r w:rsidR="005F4996" w:rsidRPr="005F4996">
        <w:rPr>
          <w:sz w:val="22"/>
          <w:szCs w:val="22"/>
        </w:rPr>
        <w:lastRenderedPageBreak/>
        <w:t>проектирования (код 71.12 согласно ОК 029-2014 (КДЕС ред. 2) Общероссийского классификатора)</w:t>
      </w:r>
      <w:r>
        <w:rPr>
          <w:rStyle w:val="11"/>
          <w:sz w:val="22"/>
          <w:szCs w:val="22"/>
        </w:rPr>
        <w:footnoteReference w:id="1"/>
      </w:r>
      <w:r>
        <w:rPr>
          <w:sz w:val="22"/>
          <w:szCs w:val="22"/>
        </w:rPr>
        <w:t>;</w:t>
      </w:r>
    </w:p>
    <w:p w14:paraId="1A510BEB" w14:textId="77777777" w:rsidR="004908DA" w:rsidRDefault="007C7838">
      <w:pPr>
        <w:widowControl w:val="0"/>
        <w:tabs>
          <w:tab w:val="left" w:pos="851"/>
        </w:tabs>
        <w:ind w:firstLine="426"/>
        <w:jc w:val="both"/>
        <w:rPr>
          <w:sz w:val="22"/>
          <w:szCs w:val="22"/>
        </w:rPr>
      </w:pPr>
      <m:oMath>
        <m:r>
          <w:rPr>
            <w:rFonts w:ascii="Cambria Math" w:hAnsi="Cambria Math"/>
          </w:rPr>
          <m:t>Кз</m:t>
        </m:r>
      </m:oMath>
      <w:r>
        <w:rPr>
          <w:sz w:val="22"/>
          <w:szCs w:val="22"/>
        </w:rPr>
        <w:t xml:space="preserve"> - коэффициент, учитывающий долю оплаты труда производственного персонала в себестоимости работ: К3 принимается в размере 40,06%;</w:t>
      </w:r>
    </w:p>
    <w:p w14:paraId="324300B3" w14:textId="77777777" w:rsidR="004908DA" w:rsidRDefault="007C7838">
      <w:pPr>
        <w:widowControl w:val="0"/>
        <w:numPr>
          <w:ilvl w:val="1"/>
          <w:numId w:val="8"/>
        </w:numPr>
        <w:tabs>
          <w:tab w:val="left" w:pos="851"/>
        </w:tabs>
        <w:ind w:left="0" w:firstLine="426"/>
        <w:jc w:val="both"/>
        <w:rPr>
          <w:sz w:val="22"/>
          <w:szCs w:val="22"/>
        </w:rPr>
      </w:pPr>
      <w:r>
        <w:rPr>
          <w:sz w:val="22"/>
          <w:szCs w:val="22"/>
        </w:rPr>
        <w:t>коэффициент, квалификации-участия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К</m:t>
            </m:r>
          </m:e>
          <m:sub>
            <m:r>
              <w:rPr>
                <w:rFonts w:ascii="Cambria Math" w:hAnsi="Cambria Math"/>
              </w:rPr>
              <m:t>кв-уч</m:t>
            </m:r>
          </m:sub>
        </m:sSub>
      </m:oMath>
      <w:r>
        <w:rPr>
          <w:sz w:val="22"/>
          <w:szCs w:val="22"/>
        </w:rPr>
        <w:t>), определяется по формуле:</w:t>
      </w:r>
    </w:p>
    <w:p w14:paraId="4F7EB40F" w14:textId="77777777" w:rsidR="004908DA" w:rsidRDefault="004908DA">
      <w:pPr>
        <w:widowControl w:val="0"/>
        <w:tabs>
          <w:tab w:val="left" w:pos="851"/>
        </w:tabs>
        <w:ind w:firstLine="426"/>
        <w:rPr>
          <w:sz w:val="22"/>
          <w:szCs w:val="22"/>
        </w:rPr>
      </w:pPr>
    </w:p>
    <w:p w14:paraId="4ACE85E8" w14:textId="77777777" w:rsidR="004908DA" w:rsidRDefault="00F6160E">
      <w:pPr>
        <w:widowControl w:val="0"/>
        <w:tabs>
          <w:tab w:val="left" w:pos="851"/>
        </w:tabs>
        <w:ind w:firstLine="426"/>
        <w:jc w:val="center"/>
        <w:rPr>
          <w:sz w:val="22"/>
          <w:szCs w:val="22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кв-уч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nary>
                <m:naryPr>
                  <m:chr m:val="∑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фi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Т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общ</m:t>
                          </m:r>
                        </m:sub>
                      </m:sSub>
                    </m:den>
                  </m:f>
                </m:e>
              </m:nary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</w:rPr>
                    <m:t>общ</m:t>
                  </m:r>
                </m:sub>
              </m:sSub>
            </m:den>
          </m:f>
        </m:oMath>
      </m:oMathPara>
    </w:p>
    <w:p w14:paraId="6FF3E2AE" w14:textId="77777777" w:rsidR="004908DA" w:rsidRDefault="007C7838">
      <w:pPr>
        <w:widowControl w:val="0"/>
        <w:tabs>
          <w:tab w:val="left" w:pos="851"/>
        </w:tabs>
        <w:ind w:firstLine="426"/>
        <w:rPr>
          <w:sz w:val="22"/>
          <w:szCs w:val="22"/>
        </w:rPr>
      </w:pPr>
      <w:r>
        <w:rPr>
          <w:sz w:val="22"/>
          <w:szCs w:val="22"/>
        </w:rPr>
        <w:t>где:</w:t>
      </w:r>
    </w:p>
    <w:p w14:paraId="7A4C1F66" w14:textId="77777777" w:rsidR="004908DA" w:rsidRDefault="00F6160E">
      <w:pPr>
        <w:widowControl w:val="0"/>
        <w:tabs>
          <w:tab w:val="left" w:pos="851"/>
        </w:tabs>
        <w:ind w:firstLine="426"/>
        <w:jc w:val="both"/>
        <w:rPr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И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7C7838">
        <w:rPr>
          <w:sz w:val="22"/>
          <w:szCs w:val="22"/>
        </w:rPr>
        <w:t xml:space="preserve"> - индекс квалификации непосредственных исполнителей согласно </w:t>
      </w:r>
      <w:hyperlink w:anchor="P1654">
        <w:r w:rsidR="007C7838">
          <w:rPr>
            <w:color w:val="0000FF"/>
            <w:sz w:val="22"/>
            <w:szCs w:val="22"/>
            <w:u w:val="single"/>
          </w:rPr>
          <w:t>таблицам 1.3</w:t>
        </w:r>
      </w:hyperlink>
      <w:r w:rsidR="007C7838">
        <w:rPr>
          <w:sz w:val="22"/>
          <w:szCs w:val="22"/>
        </w:rPr>
        <w:t xml:space="preserve"> - </w:t>
      </w:r>
      <w:hyperlink w:anchor="P1701">
        <w:r w:rsidR="007C7838">
          <w:rPr>
            <w:color w:val="0000FF"/>
            <w:sz w:val="22"/>
            <w:szCs w:val="22"/>
            <w:u w:val="single"/>
          </w:rPr>
          <w:t>1.4</w:t>
        </w:r>
      </w:hyperlink>
      <w:r w:rsidR="007C7838">
        <w:rPr>
          <w:sz w:val="22"/>
          <w:szCs w:val="22"/>
        </w:rPr>
        <w:t xml:space="preserve">, приведенным в приложении N 2 к Методике №707. Для отдельных отраслей индексы, приведенные в </w:t>
      </w:r>
      <w:hyperlink w:anchor="P1654">
        <w:r w:rsidR="007C7838">
          <w:rPr>
            <w:color w:val="0000FF"/>
            <w:sz w:val="22"/>
            <w:szCs w:val="22"/>
            <w:u w:val="single"/>
          </w:rPr>
          <w:t>таблицах 1.3</w:t>
        </w:r>
      </w:hyperlink>
      <w:r w:rsidR="007C7838">
        <w:rPr>
          <w:sz w:val="22"/>
          <w:szCs w:val="22"/>
        </w:rPr>
        <w:t xml:space="preserve"> - </w:t>
      </w:r>
      <w:hyperlink w:anchor="P1701">
        <w:r w:rsidR="007C7838">
          <w:rPr>
            <w:color w:val="0000FF"/>
            <w:sz w:val="22"/>
            <w:szCs w:val="22"/>
            <w:u w:val="single"/>
          </w:rPr>
          <w:t>1.4</w:t>
        </w:r>
      </w:hyperlink>
      <w:r w:rsidR="007C7838">
        <w:rPr>
          <w:sz w:val="22"/>
          <w:szCs w:val="22"/>
        </w:rPr>
        <w:t xml:space="preserve"> приложения N 2 к Методике №707, подлежат уточнению при предоставлении соответствующих обоснований (бухгалтерских справок и аналогичных документов), документально подтвержденных уполномоченными лицами проектной организации;</w:t>
      </w:r>
    </w:p>
    <w:p w14:paraId="555D855D" w14:textId="77777777" w:rsidR="004908DA" w:rsidRDefault="00F6160E">
      <w:pPr>
        <w:widowControl w:val="0"/>
        <w:tabs>
          <w:tab w:val="left" w:pos="851"/>
        </w:tabs>
        <w:ind w:firstLine="426"/>
        <w:jc w:val="both"/>
        <w:rPr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Ч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7C7838">
        <w:rPr>
          <w:sz w:val="22"/>
          <w:szCs w:val="22"/>
        </w:rPr>
        <w:t xml:space="preserve"> - численность исполнителей одинаковой квалификации, чел.;</w:t>
      </w:r>
    </w:p>
    <w:p w14:paraId="7FD21D9E" w14:textId="77777777" w:rsidR="004908DA" w:rsidRDefault="00F6160E">
      <w:pPr>
        <w:widowControl w:val="0"/>
        <w:tabs>
          <w:tab w:val="left" w:pos="851"/>
        </w:tabs>
        <w:ind w:firstLine="426"/>
        <w:jc w:val="both"/>
        <w:rPr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фi</m:t>
            </m:r>
          </m:sub>
        </m:sSub>
      </m:oMath>
      <w:r w:rsidR="007C7838">
        <w:rPr>
          <w:sz w:val="22"/>
          <w:szCs w:val="22"/>
        </w:rPr>
        <w:t xml:space="preserve"> - фактическое время работы исполнителей одинаковой квалификации, дни.</w:t>
      </w:r>
    </w:p>
    <w:p w14:paraId="3AC738A0" w14:textId="77777777" w:rsidR="004908DA" w:rsidRDefault="007C7838">
      <w:pPr>
        <w:widowControl w:val="0"/>
        <w:tabs>
          <w:tab w:val="left" w:pos="851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Численность и должностные категории (квалификация) исполнителей, фактическое время работы исполнителей одинаковой квалификации определяются на основании положений документов по стандартизации согласно </w:t>
      </w:r>
      <w:hyperlink r:id="rId7">
        <w:r>
          <w:rPr>
            <w:color w:val="0000FF"/>
            <w:sz w:val="22"/>
            <w:szCs w:val="22"/>
            <w:u w:val="single"/>
          </w:rPr>
          <w:t>статье 14</w:t>
        </w:r>
      </w:hyperlink>
      <w:r>
        <w:rPr>
          <w:sz w:val="22"/>
          <w:szCs w:val="22"/>
        </w:rPr>
        <w:t xml:space="preserve"> Федерального закона от 29 июня 2015 г. N 162-ФЗ "О стандартизации в Российской Федерации" (Собрание законодательства Российской Федерации, 2015, N 27, ст. 3953; 2021, N 1, ст. 62), стандартов процесса подготовки проектной документации согласно </w:t>
      </w:r>
      <w:hyperlink r:id="rId8">
        <w:r>
          <w:rPr>
            <w:color w:val="0000FF"/>
            <w:sz w:val="22"/>
            <w:szCs w:val="22"/>
            <w:u w:val="single"/>
          </w:rPr>
          <w:t>пункту 10 части 8 статьи 55.20</w:t>
        </w:r>
      </w:hyperlink>
      <w:r>
        <w:rPr>
          <w:sz w:val="22"/>
          <w:szCs w:val="22"/>
        </w:rPr>
        <w:t xml:space="preserve"> Градостроительного кодекса Российской Федерации (Собрание законодательства Российской Федерации, 2005, N 1, ст. 16; 2018, N 32, ст. 5133), норм проектирования, данных о трудоемкости объектов-аналогов, результатов опроса, проведенного среди не менее трех проектных организаций, специализирующихся на выполнение проектных работ, на которые подготавливается смета, таблиц технологического процесса выполнения проектных работ по объекту, продолжительности выполняемых работ, указанных в календарном плане к договору на выполнение проектных работ, данных о времени и количестве исполнителей определенной квалификации, принимающих участие в выполнении проектных работ, которые должны быть подписаны руководителем проектной организации, предоставляющей такие данные, и заверены ее печатью.</w:t>
      </w:r>
    </w:p>
    <w:p w14:paraId="52C45739" w14:textId="5D80F648" w:rsidR="005F4996" w:rsidRDefault="005F4996" w:rsidP="005F4996">
      <w:pPr>
        <w:widowControl w:val="0"/>
        <w:tabs>
          <w:tab w:val="left" w:pos="851"/>
        </w:tabs>
        <w:ind w:firstLine="426"/>
        <w:jc w:val="both"/>
        <w:rPr>
          <w:sz w:val="22"/>
          <w:szCs w:val="22"/>
        </w:rPr>
      </w:pPr>
      <w:r w:rsidRPr="005F4996">
        <w:rPr>
          <w:sz w:val="22"/>
          <w:szCs w:val="22"/>
        </w:rPr>
        <w:t>Для пересчета стоимости работ в текущий уровень цен применяются соответствующие индексы изменения сметной стоимости, выпущенные письмом Минстроя России, актуальным на момент составления сметной документации, с учетом периода выполнения работ</w:t>
      </w:r>
    </w:p>
    <w:p w14:paraId="17B50197" w14:textId="77777777" w:rsidR="005F4996" w:rsidRPr="005F4996" w:rsidRDefault="005F4996" w:rsidP="005F4996">
      <w:pPr>
        <w:widowControl w:val="0"/>
        <w:numPr>
          <w:ilvl w:val="1"/>
          <w:numId w:val="8"/>
        </w:numPr>
        <w:tabs>
          <w:tab w:val="left" w:pos="851"/>
        </w:tabs>
        <w:ind w:left="0" w:firstLine="426"/>
        <w:jc w:val="both"/>
        <w:rPr>
          <w:sz w:val="22"/>
          <w:szCs w:val="22"/>
        </w:rPr>
      </w:pPr>
      <w:r w:rsidRPr="005F4996">
        <w:rPr>
          <w:sz w:val="22"/>
          <w:szCs w:val="22"/>
        </w:rPr>
        <w:t xml:space="preserve">Общий срок проектирования объекта в месяцах не должен превышать нормативные сроки установленные положениями Приказа Минстроя РФ от 15.05.2020г. № 264/пр «Об установлении срока, необходимого для выполнения инженерных изысканий, осуществления архитектурно-строительного проектирования и строительства зданий, сооружений, в целях расчета срока договора аренды земельного участка, находящегося в государственной или муниципальной собственности» которые устанавливают зависимость срока проектирования объекта в месяцах от его общей площади. </w:t>
      </w:r>
    </w:p>
    <w:p w14:paraId="160ABF92" w14:textId="77777777" w:rsidR="005F4996" w:rsidRPr="005F4996" w:rsidRDefault="005F4996" w:rsidP="005F4996">
      <w:pPr>
        <w:widowControl w:val="0"/>
        <w:tabs>
          <w:tab w:val="left" w:pos="851"/>
        </w:tabs>
        <w:ind w:firstLine="426"/>
        <w:jc w:val="both"/>
        <w:rPr>
          <w:sz w:val="22"/>
          <w:szCs w:val="22"/>
        </w:rPr>
      </w:pPr>
      <w:r w:rsidRPr="005F4996">
        <w:rPr>
          <w:sz w:val="22"/>
          <w:szCs w:val="22"/>
        </w:rPr>
        <w:t>Для объектов, сроки проектирования которых невозможно определить в соответствии с указанным Приказом, допустимо применение иных документов, не противоречащих действующему законодательству.</w:t>
      </w:r>
    </w:p>
    <w:p w14:paraId="07D42047" w14:textId="5A783835" w:rsidR="004908DA" w:rsidRDefault="007C7838">
      <w:pPr>
        <w:widowControl w:val="0"/>
        <w:numPr>
          <w:ilvl w:val="1"/>
          <w:numId w:val="8"/>
        </w:numPr>
        <w:tabs>
          <w:tab w:val="left" w:pos="851"/>
        </w:tabs>
        <w:ind w:left="0" w:firstLine="426"/>
        <w:jc w:val="both"/>
        <w:rPr>
          <w:sz w:val="22"/>
          <w:szCs w:val="22"/>
        </w:rPr>
      </w:pPr>
      <w:r>
        <w:rPr>
          <w:sz w:val="22"/>
          <w:szCs w:val="22"/>
        </w:rPr>
        <w:t>Стоимость ПИР, определяемых в соответствии с калькуляцией затрат, не учитывает командировочные расходы, определяемые дополнительно.</w:t>
      </w:r>
    </w:p>
    <w:p w14:paraId="6FE70893" w14:textId="77777777" w:rsidR="004908DA" w:rsidRDefault="007C7838">
      <w:pPr>
        <w:numPr>
          <w:ilvl w:val="0"/>
          <w:numId w:val="5"/>
        </w:numPr>
        <w:tabs>
          <w:tab w:val="left" w:pos="851"/>
        </w:tabs>
        <w:ind w:left="0" w:firstLine="426"/>
        <w:jc w:val="both"/>
        <w:rPr>
          <w:sz w:val="22"/>
          <w:szCs w:val="22"/>
        </w:rPr>
      </w:pPr>
      <w:r>
        <w:rPr>
          <w:sz w:val="22"/>
          <w:szCs w:val="22"/>
        </w:rPr>
        <w:t>Для обоснования командировочных расходов предоставляется отдельно выполненный расчет (форма 4п)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14:paraId="0D40E5DE" w14:textId="77777777" w:rsidR="004908DA" w:rsidRDefault="007C7838">
      <w:pPr>
        <w:widowControl w:val="0"/>
        <w:tabs>
          <w:tab w:val="left" w:pos="851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</w:t>
      </w:r>
      <w:r>
        <w:rPr>
          <w:sz w:val="22"/>
          <w:szCs w:val="22"/>
        </w:rPr>
        <w:lastRenderedPageBreak/>
        <w:t>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0DBF2FDF" w14:textId="77777777" w:rsidR="004908DA" w:rsidRDefault="007C7838">
      <w:pPr>
        <w:widowControl w:val="0"/>
        <w:tabs>
          <w:tab w:val="left" w:pos="851"/>
        </w:tabs>
        <w:ind w:firstLine="426"/>
        <w:rPr>
          <w:sz w:val="22"/>
          <w:szCs w:val="22"/>
        </w:rPr>
      </w:pPr>
      <w:r>
        <w:rPr>
          <w:sz w:val="22"/>
          <w:szCs w:val="22"/>
        </w:rPr>
        <w:t>Лимиты командировочных расходов при производстве ПИР не более:</w:t>
      </w:r>
    </w:p>
    <w:p w14:paraId="7A9C36A7" w14:textId="77777777" w:rsidR="004908DA" w:rsidRDefault="007C7838">
      <w:pPr>
        <w:widowControl w:val="0"/>
        <w:tabs>
          <w:tab w:val="left" w:pos="851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суточные - 700 руб./сутки;</w:t>
      </w:r>
    </w:p>
    <w:p w14:paraId="55E9B128" w14:textId="77777777" w:rsidR="004908DA" w:rsidRDefault="007C7838">
      <w:pPr>
        <w:widowControl w:val="0"/>
        <w:tabs>
          <w:tab w:val="left" w:pos="851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проживание – 5000 руб./сутки;</w:t>
      </w:r>
    </w:p>
    <w:p w14:paraId="013E3B8E" w14:textId="77777777" w:rsidR="004908DA" w:rsidRDefault="007C7838">
      <w:pPr>
        <w:widowControl w:val="0"/>
        <w:tabs>
          <w:tab w:val="left" w:pos="851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проезд: поезд (купе) или самолет (класс–эконом с багажом до 20 (двадцати) кг, ручная кладь до 10 (десяти) кг).</w:t>
      </w:r>
    </w:p>
    <w:p w14:paraId="4B7F58E7" w14:textId="4134333C" w:rsidR="004908DA" w:rsidRDefault="007C7838">
      <w:pPr>
        <w:widowControl w:val="0"/>
        <w:tabs>
          <w:tab w:val="left" w:pos="851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 учете командировочных расходов стоимость проезда (авиа-, ж/д, …) </w:t>
      </w:r>
      <w:r w:rsidR="003963B8">
        <w:rPr>
          <w:sz w:val="22"/>
          <w:szCs w:val="22"/>
        </w:rPr>
        <w:t xml:space="preserve">определяется </w:t>
      </w:r>
      <w:r w:rsidR="005F4996" w:rsidRPr="005F4996">
        <w:rPr>
          <w:sz w:val="22"/>
          <w:szCs w:val="22"/>
        </w:rPr>
        <w:t>методами, предусмотренными Методикой ПЦ (методы без использования сметных нормативов)</w:t>
      </w:r>
      <w:r w:rsidR="005F4996">
        <w:rPr>
          <w:sz w:val="22"/>
          <w:szCs w:val="22"/>
        </w:rPr>
        <w:t>. Н</w:t>
      </w:r>
      <w:r>
        <w:rPr>
          <w:sz w:val="22"/>
          <w:szCs w:val="22"/>
        </w:rPr>
        <w:t>еобходимо предоставить три источника информации, подтверждающие стоимость расходов, сформировав при этом конъюнктурный анализ, и к учёту приняв источник и минимальной стоимостью. Для обоснования затрат предоставить информацию из открытых источников в виде скриншота, счета, квитанции, ТКП и т.п. с указанием даты, подписи ответственных лиц.</w:t>
      </w:r>
    </w:p>
    <w:p w14:paraId="6F827719" w14:textId="77777777" w:rsidR="004908DA" w:rsidRDefault="007C7838">
      <w:pPr>
        <w:widowControl w:val="0"/>
        <w:tabs>
          <w:tab w:val="left" w:pos="851"/>
        </w:tabs>
        <w:ind w:firstLine="426"/>
        <w:jc w:val="both"/>
        <w:rPr>
          <w:sz w:val="22"/>
          <w:szCs w:val="22"/>
        </w:rPr>
        <w:sectPr w:rsidR="004908DA">
          <w:footerReference w:type="default" r:id="rId9"/>
          <w:footnotePr>
            <w:numRestart w:val="eachPage"/>
          </w:footnotePr>
          <w:pgSz w:w="11906" w:h="16838"/>
          <w:pgMar w:top="709" w:right="924" w:bottom="766" w:left="1304" w:header="0" w:footer="709" w:gutter="0"/>
          <w:cols w:space="720"/>
          <w:formProt w:val="0"/>
          <w:docGrid w:linePitch="360"/>
        </w:sectPr>
      </w:pPr>
      <w:r>
        <w:rPr>
          <w:sz w:val="22"/>
          <w:szCs w:val="22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7B1FF5EF" w14:textId="77777777" w:rsidR="004908DA" w:rsidRDefault="007C7838">
      <w:pPr>
        <w:ind w:left="5811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№1</w:t>
      </w:r>
    </w:p>
    <w:p w14:paraId="142ADBC5" w14:textId="77777777" w:rsidR="004908DA" w:rsidRDefault="007C7838">
      <w:pPr>
        <w:ind w:left="5811"/>
        <w:jc w:val="right"/>
        <w:rPr>
          <w:sz w:val="20"/>
          <w:szCs w:val="20"/>
        </w:rPr>
      </w:pPr>
      <w:r>
        <w:rPr>
          <w:sz w:val="20"/>
          <w:szCs w:val="20"/>
        </w:rPr>
        <w:t>к пояснительной записке</w:t>
      </w:r>
    </w:p>
    <w:p w14:paraId="4B3DD77A" w14:textId="77777777" w:rsidR="004908DA" w:rsidRDefault="007C7838">
      <w:pPr>
        <w:ind w:left="5811"/>
        <w:jc w:val="right"/>
        <w:rPr>
          <w:sz w:val="20"/>
          <w:szCs w:val="20"/>
        </w:rPr>
      </w:pPr>
      <w:r>
        <w:rPr>
          <w:sz w:val="20"/>
          <w:szCs w:val="20"/>
        </w:rPr>
        <w:t>по заполнению формы 3П</w:t>
      </w:r>
    </w:p>
    <w:p w14:paraId="1E804507" w14:textId="77777777" w:rsidR="004908DA" w:rsidRDefault="007C7838">
      <w:pPr>
        <w:jc w:val="center"/>
        <w:rPr>
          <w:sz w:val="22"/>
          <w:szCs w:val="22"/>
        </w:rPr>
      </w:pPr>
      <w:r>
        <w:rPr>
          <w:sz w:val="22"/>
          <w:szCs w:val="22"/>
        </w:rPr>
        <w:t>Образец расчета</w:t>
      </w:r>
    </w:p>
    <w:p w14:paraId="39E4F1FD" w14:textId="77777777" w:rsidR="004908DA" w:rsidRDefault="007C7838">
      <w:pPr>
        <w:jc w:val="center"/>
        <w:rPr>
          <w:sz w:val="22"/>
          <w:szCs w:val="22"/>
        </w:rPr>
      </w:pPr>
      <w:r>
        <w:rPr>
          <w:sz w:val="22"/>
          <w:szCs w:val="22"/>
        </w:rPr>
        <w:t>на ПИР/услуги в соответствии</w:t>
      </w:r>
    </w:p>
    <w:p w14:paraId="1F244596" w14:textId="77777777" w:rsidR="004908DA" w:rsidRDefault="007C7838">
      <w:pPr>
        <w:jc w:val="center"/>
        <w:rPr>
          <w:sz w:val="22"/>
          <w:szCs w:val="22"/>
        </w:rPr>
      </w:pPr>
      <w:r>
        <w:rPr>
          <w:sz w:val="22"/>
          <w:szCs w:val="22"/>
        </w:rPr>
        <w:t>с калькуляцией затрат (форма 3п)</w:t>
      </w:r>
    </w:p>
    <w:p w14:paraId="4D8E5AB1" w14:textId="77777777" w:rsidR="004908DA" w:rsidRDefault="004908DA">
      <w:pPr>
        <w:jc w:val="center"/>
        <w:rPr>
          <w:sz w:val="22"/>
          <w:szCs w:val="22"/>
        </w:rPr>
      </w:pPr>
    </w:p>
    <w:p w14:paraId="693A11EA" w14:textId="77777777" w:rsidR="004908DA" w:rsidRDefault="007C7838">
      <w:pPr>
        <w:jc w:val="center"/>
        <w:rPr>
          <w:sz w:val="22"/>
          <w:szCs w:val="22"/>
        </w:rPr>
      </w:pPr>
      <w:r>
        <w:rPr>
          <w:sz w:val="22"/>
          <w:szCs w:val="22"/>
        </w:rPr>
        <w:t>СМЕТА №</w:t>
      </w:r>
    </w:p>
    <w:p w14:paraId="73CE2123" w14:textId="77777777" w:rsidR="004908DA" w:rsidRDefault="007C7838">
      <w:pPr>
        <w:jc w:val="center"/>
        <w:rPr>
          <w:sz w:val="22"/>
          <w:szCs w:val="22"/>
        </w:rPr>
      </w:pPr>
      <w:r>
        <w:rPr>
          <w:sz w:val="22"/>
          <w:szCs w:val="22"/>
        </w:rPr>
        <w:t>на ______________________</w:t>
      </w:r>
    </w:p>
    <w:p w14:paraId="45DA2178" w14:textId="77777777" w:rsidR="004908DA" w:rsidRDefault="004908DA">
      <w:pPr>
        <w:rPr>
          <w:sz w:val="22"/>
          <w:szCs w:val="22"/>
        </w:rPr>
      </w:pPr>
    </w:p>
    <w:p w14:paraId="5C42C5D8" w14:textId="77777777" w:rsidR="004908DA" w:rsidRDefault="007C7838">
      <w:pPr>
        <w:ind w:right="1246" w:firstLine="1134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</w:t>
      </w:r>
    </w:p>
    <w:p w14:paraId="08ACD3BA" w14:textId="77777777" w:rsidR="004908DA" w:rsidRDefault="007C7838">
      <w:pPr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(наименование объекта)</w:t>
      </w:r>
    </w:p>
    <w:p w14:paraId="69433B64" w14:textId="77777777" w:rsidR="004908DA" w:rsidRDefault="004908DA">
      <w:pPr>
        <w:rPr>
          <w:sz w:val="22"/>
          <w:szCs w:val="22"/>
        </w:rPr>
      </w:pPr>
    </w:p>
    <w:p w14:paraId="534A6DB4" w14:textId="77777777" w:rsidR="004908DA" w:rsidRDefault="007C7838">
      <w:pPr>
        <w:ind w:right="142"/>
        <w:rPr>
          <w:sz w:val="22"/>
          <w:szCs w:val="22"/>
        </w:rPr>
      </w:pPr>
      <w:r>
        <w:rPr>
          <w:sz w:val="22"/>
          <w:szCs w:val="22"/>
        </w:rPr>
        <w:t>Заказчик ________________________________________________________________</w:t>
      </w:r>
    </w:p>
    <w:p w14:paraId="695F6E53" w14:textId="77777777" w:rsidR="004908DA" w:rsidRDefault="007C7838">
      <w:pPr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(наименование организации)</w:t>
      </w:r>
    </w:p>
    <w:p w14:paraId="0D18617D" w14:textId="77777777" w:rsidR="004908DA" w:rsidRDefault="004908DA">
      <w:pPr>
        <w:rPr>
          <w:sz w:val="22"/>
          <w:szCs w:val="22"/>
        </w:rPr>
      </w:pPr>
    </w:p>
    <w:p w14:paraId="7B60AB22" w14:textId="77777777" w:rsidR="004908DA" w:rsidRDefault="007C7838">
      <w:pPr>
        <w:ind w:right="1246"/>
        <w:rPr>
          <w:sz w:val="22"/>
          <w:szCs w:val="22"/>
        </w:rPr>
      </w:pPr>
      <w:r>
        <w:rPr>
          <w:sz w:val="22"/>
          <w:szCs w:val="22"/>
        </w:rPr>
        <w:t>Проектная организация ___________________________________________________</w:t>
      </w:r>
    </w:p>
    <w:p w14:paraId="4692366E" w14:textId="77777777" w:rsidR="004908DA" w:rsidRDefault="007C7838">
      <w:pPr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(наименование организации)</w:t>
      </w:r>
    </w:p>
    <w:p w14:paraId="723EF632" w14:textId="77777777" w:rsidR="004908DA" w:rsidRDefault="007C7838">
      <w:pPr>
        <w:ind w:right="1246"/>
        <w:rPr>
          <w:sz w:val="22"/>
          <w:szCs w:val="22"/>
        </w:rPr>
      </w:pPr>
      <w:r>
        <w:rPr>
          <w:sz w:val="22"/>
          <w:szCs w:val="22"/>
        </w:rPr>
        <w:t>Составлена в уровне цен на ___________ 20__ г.</w:t>
      </w:r>
    </w:p>
    <w:p w14:paraId="7477CD01" w14:textId="77777777" w:rsidR="004908DA" w:rsidRDefault="004908DA">
      <w:pPr>
        <w:rPr>
          <w:rFonts w:eastAsia="Calibri"/>
          <w:sz w:val="22"/>
          <w:szCs w:val="22"/>
        </w:rPr>
      </w:pPr>
    </w:p>
    <w:p w14:paraId="33008E7C" w14:textId="77777777" w:rsidR="004908DA" w:rsidRDefault="004908DA">
      <w:pPr>
        <w:rPr>
          <w:rFonts w:eastAsia="Calibri"/>
          <w:sz w:val="22"/>
          <w:szCs w:val="22"/>
        </w:rPr>
      </w:pPr>
    </w:p>
    <w:p w14:paraId="3766ECE9" w14:textId="77777777" w:rsidR="004908DA" w:rsidRDefault="007C7838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Расчет коэффициента, учитывающего степень</w:t>
      </w:r>
    </w:p>
    <w:p w14:paraId="029B7386" w14:textId="77777777" w:rsidR="004908DA" w:rsidRDefault="007C7838">
      <w:pPr>
        <w:jc w:val="center"/>
        <w:rPr>
          <w:sz w:val="24"/>
          <w:szCs w:val="24"/>
        </w:rPr>
      </w:pPr>
      <w:r>
        <w:rPr>
          <w:sz w:val="24"/>
          <w:szCs w:val="24"/>
        </w:rPr>
        <w:t>участия исполнителей различной</w:t>
      </w:r>
    </w:p>
    <w:p w14:paraId="20AB9D18" w14:textId="77777777" w:rsidR="004908DA" w:rsidRDefault="007C7838">
      <w:pPr>
        <w:jc w:val="center"/>
        <w:rPr>
          <w:sz w:val="24"/>
          <w:szCs w:val="24"/>
        </w:rPr>
      </w:pPr>
      <w:r>
        <w:rPr>
          <w:sz w:val="24"/>
          <w:szCs w:val="24"/>
        </w:rPr>
        <w:t>квалификации в выполнении научно-исследовательских работ (Ккв-уч)</w:t>
      </w:r>
    </w:p>
    <w:tbl>
      <w:tblPr>
        <w:tblW w:w="991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8"/>
        <w:gridCol w:w="1418"/>
        <w:gridCol w:w="1558"/>
        <w:gridCol w:w="1844"/>
        <w:gridCol w:w="1416"/>
        <w:gridCol w:w="1418"/>
        <w:gridCol w:w="1700"/>
      </w:tblGrid>
      <w:tr w:rsidR="004908DA" w14:paraId="73436B55" w14:textId="77777777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B66B26" w14:textId="77777777" w:rsidR="004908DA" w:rsidRDefault="007C7838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 п/п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3981F2" w14:textId="77777777" w:rsidR="004908DA" w:rsidRDefault="007C7838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должностей исполнителей</w:t>
            </w:r>
          </w:p>
        </w:tc>
        <w:tc>
          <w:tcPr>
            <w:tcW w:w="15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3B058B" w14:textId="77777777" w:rsidR="004908DA" w:rsidRDefault="007C7838">
            <w:pPr>
              <w:widowControl w:val="0"/>
              <w:ind w:firstLine="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время участия исполнителя в работе, Тф (дни)</w:t>
            </w:r>
          </w:p>
        </w:tc>
        <w:tc>
          <w:tcPr>
            <w:tcW w:w="18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507D2A" w14:textId="77777777" w:rsidR="004908DA" w:rsidRDefault="007C7838">
            <w:pPr>
              <w:widowControl w:val="0"/>
              <w:ind w:firstLine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Плановая продолжительность выполнения работ, предусмотренных калькуляцией, Тп (дни)</w:t>
            </w:r>
          </w:p>
        </w:tc>
        <w:tc>
          <w:tcPr>
            <w:tcW w:w="14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DE7BA9" w14:textId="77777777" w:rsidR="004908DA" w:rsidRDefault="007C7838">
            <w:pPr>
              <w:widowControl w:val="0"/>
              <w:ind w:hanging="5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исполнителей одной квалификации Чi (чел)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3B0691" w14:textId="77777777" w:rsidR="004908DA" w:rsidRDefault="007C78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Индекс уровня квалификации специалистов исполнителей работы И</w:t>
            </w:r>
            <w:r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1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77D266" w14:textId="77777777" w:rsidR="004908DA" w:rsidRDefault="007C7838">
            <w:pPr>
              <w:widowControl w:val="0"/>
              <w:ind w:firstLine="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Коэффициент квалификации (участия) специалистов одной квалификации,</w:t>
            </w:r>
          </w:p>
          <w:p w14:paraId="35CF7835" w14:textId="77777777" w:rsidR="004908DA" w:rsidRDefault="007C7838">
            <w:pPr>
              <w:widowControl w:val="0"/>
              <w:ind w:firstLine="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∑(гр.3/итог гр.4 х гр.5 х гр.6) / ∑гр.5</w:t>
            </w:r>
          </w:p>
        </w:tc>
      </w:tr>
      <w:tr w:rsidR="004908DA" w14:paraId="6949F797" w14:textId="77777777"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799329" w14:textId="77777777" w:rsidR="004908DA" w:rsidRDefault="007C7838">
            <w:pPr>
              <w:widowControl w:val="0"/>
              <w:ind w:hanging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 w14:paraId="5F0F92B0" w14:textId="77777777" w:rsidR="004908DA" w:rsidRDefault="007C78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 w14:paraId="737B6172" w14:textId="77777777" w:rsidR="004908DA" w:rsidRDefault="007C78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 w14:paraId="5F5647C0" w14:textId="77777777" w:rsidR="004908DA" w:rsidRDefault="007C78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 w14:paraId="0C0B7BFA" w14:textId="77777777" w:rsidR="004908DA" w:rsidRDefault="007C78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 w14:paraId="2F9FD686" w14:textId="77777777" w:rsidR="004908DA" w:rsidRDefault="007C78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 w14:paraId="21F5AF12" w14:textId="77777777" w:rsidR="004908DA" w:rsidRDefault="007C78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4908DA" w14:paraId="4F2AB1DB" w14:textId="77777777"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AC4295" w14:textId="77777777" w:rsidR="004908DA" w:rsidRDefault="004908DA">
            <w:pPr>
              <w:widowControl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 w14:paraId="4C832917" w14:textId="77777777" w:rsidR="004908DA" w:rsidRDefault="004908DA">
            <w:pPr>
              <w:widowControl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 w14:paraId="5ECC44D3" w14:textId="77777777" w:rsidR="004908DA" w:rsidRDefault="004908D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 w14:paraId="5D793AF3" w14:textId="77777777" w:rsidR="004908DA" w:rsidRDefault="00F6160E">
            <w:pPr>
              <w:widowControl w:val="0"/>
              <w:ind w:hanging="51"/>
              <w:jc w:val="center"/>
              <w:rPr>
                <w:sz w:val="20"/>
                <w:szCs w:val="20"/>
              </w:rPr>
            </w:pPr>
            <w:hyperlink w:anchor="P3816">
              <w:r w:rsidR="007C7838">
                <w:rPr>
                  <w:color w:val="0000FF"/>
                  <w:sz w:val="20"/>
                  <w:szCs w:val="20"/>
                  <w:u w:val="single"/>
                </w:rPr>
                <w:t>*</w:t>
              </w:r>
            </w:hyperlink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 w14:paraId="0ED7767D" w14:textId="77777777" w:rsidR="004908DA" w:rsidRDefault="004908DA">
            <w:pPr>
              <w:widowControl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 w14:paraId="7AE956B3" w14:textId="77777777" w:rsidR="004908DA" w:rsidRDefault="004908D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 w14:paraId="64B00131" w14:textId="77777777" w:rsidR="004908DA" w:rsidRDefault="004908D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4908DA" w14:paraId="5E4E7D3A" w14:textId="77777777"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F5FE78" w14:textId="77777777" w:rsidR="004908DA" w:rsidRDefault="004908DA">
            <w:pPr>
              <w:widowControl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 w14:paraId="7F30083F" w14:textId="77777777" w:rsidR="004908DA" w:rsidRDefault="004908DA">
            <w:pPr>
              <w:widowControl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 w14:paraId="70B9641A" w14:textId="77777777" w:rsidR="004908DA" w:rsidRDefault="004908D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 w14:paraId="1342262B" w14:textId="77777777" w:rsidR="004908DA" w:rsidRDefault="00F6160E">
            <w:pPr>
              <w:widowControl w:val="0"/>
              <w:ind w:hanging="51"/>
              <w:jc w:val="center"/>
              <w:rPr>
                <w:sz w:val="20"/>
                <w:szCs w:val="20"/>
              </w:rPr>
            </w:pPr>
            <w:hyperlink w:anchor="P3816">
              <w:r w:rsidR="007C7838">
                <w:rPr>
                  <w:color w:val="0000FF"/>
                  <w:sz w:val="20"/>
                  <w:szCs w:val="20"/>
                  <w:u w:val="single"/>
                </w:rPr>
                <w:t>*</w:t>
              </w:r>
            </w:hyperlink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 w14:paraId="6BBF08AD" w14:textId="77777777" w:rsidR="004908DA" w:rsidRDefault="004908DA">
            <w:pPr>
              <w:widowControl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 w14:paraId="1ABCB283" w14:textId="77777777" w:rsidR="004908DA" w:rsidRDefault="004908D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 w14:paraId="5419012A" w14:textId="77777777" w:rsidR="004908DA" w:rsidRDefault="004908D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4908DA" w14:paraId="0D4A555E" w14:textId="77777777"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26F32A" w14:textId="77777777" w:rsidR="004908DA" w:rsidRDefault="004908DA">
            <w:pPr>
              <w:widowControl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 w14:paraId="654B449C" w14:textId="77777777" w:rsidR="004908DA" w:rsidRDefault="004908DA">
            <w:pPr>
              <w:widowControl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 w14:paraId="1393F0E9" w14:textId="77777777" w:rsidR="004908DA" w:rsidRDefault="004908D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 w14:paraId="2D8DE520" w14:textId="77777777" w:rsidR="004908DA" w:rsidRDefault="00F6160E">
            <w:pPr>
              <w:widowControl w:val="0"/>
              <w:ind w:hanging="51"/>
              <w:jc w:val="center"/>
              <w:rPr>
                <w:sz w:val="20"/>
                <w:szCs w:val="20"/>
              </w:rPr>
            </w:pPr>
            <w:hyperlink w:anchor="P3816">
              <w:r w:rsidR="007C7838">
                <w:rPr>
                  <w:color w:val="0000FF"/>
                  <w:sz w:val="20"/>
                  <w:szCs w:val="20"/>
                  <w:u w:val="single"/>
                </w:rPr>
                <w:t>*</w:t>
              </w:r>
            </w:hyperlink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 w14:paraId="379BC53B" w14:textId="77777777" w:rsidR="004908DA" w:rsidRDefault="004908DA">
            <w:pPr>
              <w:widowControl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 w14:paraId="6DEA42A5" w14:textId="77777777" w:rsidR="004908DA" w:rsidRDefault="004908D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 w14:paraId="4F0BA874" w14:textId="77777777" w:rsidR="004908DA" w:rsidRDefault="004908D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4908DA" w14:paraId="56F4D148" w14:textId="77777777"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9A7D9" w14:textId="77777777" w:rsidR="004908DA" w:rsidRDefault="004908DA">
            <w:pPr>
              <w:widowControl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 w14:paraId="28693295" w14:textId="77777777" w:rsidR="004908DA" w:rsidRDefault="007C7838">
            <w:pPr>
              <w:widowControl w:val="0"/>
              <w:ind w:firstLine="7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 w14:paraId="66C6569E" w14:textId="77777777" w:rsidR="004908DA" w:rsidRDefault="00F6160E">
            <w:pPr>
              <w:widowControl w:val="0"/>
              <w:jc w:val="center"/>
              <w:rPr>
                <w:sz w:val="20"/>
                <w:szCs w:val="20"/>
              </w:rPr>
            </w:pPr>
            <w:hyperlink w:anchor="P3816">
              <w:r w:rsidR="007C7838">
                <w:rPr>
                  <w:color w:val="0000FF"/>
                  <w:sz w:val="20"/>
                  <w:szCs w:val="20"/>
                  <w:u w:val="single"/>
                </w:rPr>
                <w:t>*</w:t>
              </w:r>
            </w:hyperlink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 w14:paraId="61F5D917" w14:textId="77777777" w:rsidR="004908DA" w:rsidRDefault="004908DA">
            <w:pPr>
              <w:widowControl w:val="0"/>
              <w:ind w:hanging="51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 w14:paraId="2F964490" w14:textId="77777777" w:rsidR="004908DA" w:rsidRDefault="004908DA">
            <w:pPr>
              <w:widowControl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 w14:paraId="32D10FCC" w14:textId="77777777" w:rsidR="004908DA" w:rsidRDefault="00F6160E">
            <w:pPr>
              <w:widowControl w:val="0"/>
              <w:jc w:val="center"/>
              <w:rPr>
                <w:sz w:val="20"/>
                <w:szCs w:val="20"/>
              </w:rPr>
            </w:pPr>
            <w:hyperlink w:anchor="P3816">
              <w:r w:rsidR="007C7838">
                <w:rPr>
                  <w:color w:val="0000FF"/>
                  <w:sz w:val="20"/>
                  <w:szCs w:val="20"/>
                  <w:u w:val="single"/>
                </w:rPr>
                <w:t>*</w:t>
              </w:r>
            </w:hyperlink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 w14:paraId="1957C387" w14:textId="77777777" w:rsidR="004908DA" w:rsidRDefault="004908D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14:paraId="090D9CB0" w14:textId="77777777" w:rsidR="004908DA" w:rsidRDefault="007C7838">
      <w:pPr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Примечание: &lt;*&gt; Графы для расчета коэффициента в таблице не заполняются</w:t>
      </w:r>
    </w:p>
    <w:p w14:paraId="6A40C422" w14:textId="77777777" w:rsidR="004908DA" w:rsidRDefault="007C7838">
      <w:pPr>
        <w:sectPr w:rsidR="004908DA">
          <w:footerReference w:type="default" r:id="rId10"/>
          <w:footerReference w:type="first" r:id="rId11"/>
          <w:footnotePr>
            <w:numRestart w:val="eachPage"/>
          </w:footnotePr>
          <w:pgSz w:w="11906" w:h="16838"/>
          <w:pgMar w:top="1134" w:right="851" w:bottom="1134" w:left="1418" w:header="0" w:footer="709" w:gutter="0"/>
          <w:cols w:space="720"/>
          <w:formProt w:val="0"/>
          <w:docGrid w:linePitch="360"/>
        </w:sectPr>
      </w:pPr>
      <w:r>
        <w:br w:type="page"/>
      </w:r>
    </w:p>
    <w:p w14:paraId="51B12F08" w14:textId="77777777" w:rsidR="004908DA" w:rsidRDefault="007C7838">
      <w:pPr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Расчет стоимости работ в соответствии</w:t>
      </w:r>
    </w:p>
    <w:p w14:paraId="15662837" w14:textId="77777777" w:rsidR="004908DA" w:rsidRDefault="007C7838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с калькуляцией затрат </w:t>
      </w:r>
    </w:p>
    <w:p w14:paraId="0B218573" w14:textId="77777777" w:rsidR="004908DA" w:rsidRDefault="004908DA">
      <w:pPr>
        <w:jc w:val="center"/>
        <w:rPr>
          <w:sz w:val="22"/>
          <w:szCs w:val="22"/>
        </w:rPr>
      </w:pPr>
    </w:p>
    <w:tbl>
      <w:tblPr>
        <w:tblW w:w="15501" w:type="dxa"/>
        <w:tblInd w:w="-76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92"/>
        <w:gridCol w:w="1419"/>
        <w:gridCol w:w="1700"/>
        <w:gridCol w:w="1844"/>
        <w:gridCol w:w="1134"/>
        <w:gridCol w:w="1701"/>
        <w:gridCol w:w="1416"/>
        <w:gridCol w:w="1701"/>
        <w:gridCol w:w="1604"/>
        <w:gridCol w:w="1290"/>
      </w:tblGrid>
      <w:tr w:rsidR="004908DA" w14:paraId="779AC0C8" w14:textId="77777777"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093A7C" w14:textId="77777777" w:rsidR="004908DA" w:rsidRDefault="007C7838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Среднемесячная зарплата исполнителей, руб.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15793F" w14:textId="77777777" w:rsidR="004908DA" w:rsidRDefault="007C7838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рабочих дней в месяце, дни</w:t>
            </w:r>
          </w:p>
        </w:tc>
        <w:tc>
          <w:tcPr>
            <w:tcW w:w="1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D92354" w14:textId="77777777" w:rsidR="004908DA" w:rsidRDefault="007C7838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Среднедневная зарплата исполнителей, руб.</w:t>
            </w:r>
          </w:p>
          <w:p w14:paraId="342D2542" w14:textId="77777777" w:rsidR="004908DA" w:rsidRDefault="007C7838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hyperlink w:anchor="P3831">
              <w:r>
                <w:rPr>
                  <w:color w:val="0000FF"/>
                  <w:sz w:val="20"/>
                  <w:szCs w:val="20"/>
                  <w:u w:val="single"/>
                </w:rPr>
                <w:t>гр 1</w:t>
              </w:r>
            </w:hyperlink>
            <w:r>
              <w:rPr>
                <w:sz w:val="20"/>
                <w:szCs w:val="20"/>
              </w:rPr>
              <w:t xml:space="preserve"> / </w:t>
            </w:r>
            <w:hyperlink w:anchor="P3832">
              <w:r>
                <w:rPr>
                  <w:color w:val="0000FF"/>
                  <w:sz w:val="20"/>
                  <w:szCs w:val="20"/>
                  <w:u w:val="single"/>
                </w:rPr>
                <w:t>гр 2</w:t>
              </w:r>
            </w:hyperlink>
            <w:r>
              <w:rPr>
                <w:sz w:val="20"/>
                <w:szCs w:val="20"/>
              </w:rPr>
              <w:t>)</w:t>
            </w:r>
          </w:p>
        </w:tc>
        <w:tc>
          <w:tcPr>
            <w:tcW w:w="18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FB235A" w14:textId="77777777" w:rsidR="004908DA" w:rsidRDefault="007C7838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Удельный вес зарплаты в себестоимости работ - Кз, %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880D63" w14:textId="77777777" w:rsidR="004908DA" w:rsidRDefault="007C7838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Рентабель-ность, %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7652B2" w14:textId="77777777" w:rsidR="004908DA" w:rsidRDefault="007C7838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Среднедневная единичная выработка, руб. (</w:t>
            </w:r>
            <w:hyperlink w:anchor="P3833">
              <w:r>
                <w:rPr>
                  <w:color w:val="0000FF"/>
                  <w:sz w:val="20"/>
                  <w:szCs w:val="20"/>
                  <w:u w:val="single"/>
                </w:rPr>
                <w:t>гр. 3</w:t>
              </w:r>
            </w:hyperlink>
            <w:r>
              <w:rPr>
                <w:sz w:val="20"/>
                <w:szCs w:val="20"/>
              </w:rPr>
              <w:t xml:space="preserve"> x (1 + </w:t>
            </w:r>
            <w:hyperlink w:anchor="P3835">
              <w:r>
                <w:rPr>
                  <w:color w:val="0000FF"/>
                  <w:sz w:val="20"/>
                  <w:szCs w:val="20"/>
                  <w:u w:val="single"/>
                </w:rPr>
                <w:t>гр. 5</w:t>
              </w:r>
            </w:hyperlink>
            <w:r>
              <w:rPr>
                <w:sz w:val="20"/>
                <w:szCs w:val="20"/>
              </w:rPr>
              <w:t xml:space="preserve">)) / </w:t>
            </w:r>
            <w:hyperlink w:anchor="P3834">
              <w:r>
                <w:rPr>
                  <w:color w:val="0000FF"/>
                  <w:sz w:val="20"/>
                  <w:szCs w:val="20"/>
                  <w:u w:val="single"/>
                </w:rPr>
                <w:t>гр. 4</w:t>
              </w:r>
            </w:hyperlink>
          </w:p>
        </w:tc>
        <w:tc>
          <w:tcPr>
            <w:tcW w:w="14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4F7EA9" w14:textId="77777777" w:rsidR="004908DA" w:rsidRDefault="007C7838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Продолжи-тельность разработки (дни)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BAE6F2" w14:textId="77777777" w:rsidR="004908DA" w:rsidRDefault="007C7838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исполнителей (чел.)</w:t>
            </w:r>
          </w:p>
        </w:tc>
        <w:tc>
          <w:tcPr>
            <w:tcW w:w="16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3AABAD" w14:textId="77777777" w:rsidR="004908DA" w:rsidRDefault="007C7838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Коэффициент квалификации (участия) </w:t>
            </w:r>
          </w:p>
          <w:p w14:paraId="09D8FCEB" w14:textId="77777777" w:rsidR="004908DA" w:rsidRDefault="007C7838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Ккв-уч</w:t>
            </w:r>
          </w:p>
        </w:tc>
        <w:tc>
          <w:tcPr>
            <w:tcW w:w="12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6B7A97" w14:textId="77777777" w:rsidR="004908DA" w:rsidRDefault="007C7838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работ, руб. </w:t>
            </w:r>
          </w:p>
          <w:p w14:paraId="0A4AEE0B" w14:textId="77777777" w:rsidR="004908DA" w:rsidRDefault="007C7838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= (</w:t>
            </w:r>
            <w:hyperlink w:anchor="P3836">
              <w:r>
                <w:rPr>
                  <w:color w:val="0000FF"/>
                  <w:sz w:val="20"/>
                  <w:szCs w:val="20"/>
                  <w:u w:val="single"/>
                </w:rPr>
                <w:t>гр. 6</w:t>
              </w:r>
            </w:hyperlink>
            <w:r>
              <w:rPr>
                <w:sz w:val="20"/>
                <w:szCs w:val="20"/>
              </w:rPr>
              <w:t xml:space="preserve"> x </w:t>
            </w:r>
            <w:hyperlink w:anchor="P3837">
              <w:r>
                <w:rPr>
                  <w:color w:val="0000FF"/>
                  <w:sz w:val="20"/>
                  <w:szCs w:val="20"/>
                  <w:u w:val="single"/>
                </w:rPr>
                <w:t>гр. 7</w:t>
              </w:r>
            </w:hyperlink>
            <w:r>
              <w:rPr>
                <w:sz w:val="20"/>
                <w:szCs w:val="20"/>
              </w:rPr>
              <w:t xml:space="preserve"> x </w:t>
            </w:r>
            <w:hyperlink w:anchor="P3838">
              <w:r>
                <w:rPr>
                  <w:color w:val="0000FF"/>
                  <w:sz w:val="20"/>
                  <w:szCs w:val="20"/>
                  <w:u w:val="single"/>
                </w:rPr>
                <w:t>гр. 8</w:t>
              </w:r>
            </w:hyperlink>
            <w:r>
              <w:rPr>
                <w:sz w:val="20"/>
                <w:szCs w:val="20"/>
              </w:rPr>
              <w:t xml:space="preserve"> x </w:t>
            </w:r>
            <w:hyperlink w:anchor="P3839">
              <w:r>
                <w:rPr>
                  <w:color w:val="0000FF"/>
                  <w:sz w:val="20"/>
                  <w:szCs w:val="20"/>
                  <w:u w:val="single"/>
                </w:rPr>
                <w:t>гр. 9</w:t>
              </w:r>
            </w:hyperlink>
            <w:r>
              <w:rPr>
                <w:sz w:val="20"/>
                <w:szCs w:val="20"/>
              </w:rPr>
              <w:t>)</w:t>
            </w:r>
          </w:p>
        </w:tc>
      </w:tr>
      <w:tr w:rsidR="004908DA" w14:paraId="3F7F919B" w14:textId="77777777">
        <w:tc>
          <w:tcPr>
            <w:tcW w:w="16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E2BFFB" w14:textId="77777777" w:rsidR="004908DA" w:rsidRDefault="007C7838">
            <w:pPr>
              <w:widowControl w:val="0"/>
              <w:ind w:hanging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 w14:paraId="43EBB575" w14:textId="77777777" w:rsidR="004908DA" w:rsidRDefault="007C78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 w14:paraId="449D28F6" w14:textId="77777777" w:rsidR="004908DA" w:rsidRDefault="007C7838">
            <w:pPr>
              <w:widowControl w:val="0"/>
              <w:ind w:hanging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 w14:paraId="5C394EF1" w14:textId="77777777" w:rsidR="004908DA" w:rsidRDefault="007C78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</w:tcPr>
          <w:p w14:paraId="1D964AC5" w14:textId="77777777" w:rsidR="004908DA" w:rsidRDefault="007C78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</w:tcPr>
          <w:p w14:paraId="29BF2B87" w14:textId="77777777" w:rsidR="004908DA" w:rsidRDefault="007C78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 w14:paraId="25F5AA38" w14:textId="77777777" w:rsidR="004908DA" w:rsidRDefault="007C78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</w:tcPr>
          <w:p w14:paraId="5C8FE774" w14:textId="77777777" w:rsidR="004908DA" w:rsidRDefault="007C78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604" w:type="dxa"/>
            <w:tcBorders>
              <w:bottom w:val="single" w:sz="8" w:space="0" w:color="000000"/>
              <w:right w:val="single" w:sz="8" w:space="0" w:color="000000"/>
            </w:tcBorders>
          </w:tcPr>
          <w:p w14:paraId="17AF476D" w14:textId="77777777" w:rsidR="004908DA" w:rsidRDefault="007C78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</w:tcPr>
          <w:p w14:paraId="3A53E4DC" w14:textId="77777777" w:rsidR="004908DA" w:rsidRDefault="007C7838">
            <w:pPr>
              <w:widowControl w:val="0"/>
              <w:ind w:hanging="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4908DA" w14:paraId="0AA35F31" w14:textId="77777777">
        <w:tc>
          <w:tcPr>
            <w:tcW w:w="16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01BE4E" w14:textId="77777777" w:rsidR="004908DA" w:rsidRDefault="004908DA">
            <w:pPr>
              <w:widowControl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 w14:paraId="09EE6565" w14:textId="77777777" w:rsidR="004908DA" w:rsidRDefault="004908DA">
            <w:pPr>
              <w:widowControl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 w14:paraId="19B489DE" w14:textId="77777777" w:rsidR="004908DA" w:rsidRDefault="004908DA">
            <w:pPr>
              <w:widowControl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 w14:paraId="3E19C9A3" w14:textId="77777777" w:rsidR="004908DA" w:rsidRDefault="004908D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</w:tcPr>
          <w:p w14:paraId="7E5950B2" w14:textId="77777777" w:rsidR="004908DA" w:rsidRDefault="004908D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</w:tcPr>
          <w:p w14:paraId="4379BEBD" w14:textId="77777777" w:rsidR="004908DA" w:rsidRDefault="004908DA">
            <w:pPr>
              <w:widowControl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 w14:paraId="30973F17" w14:textId="77777777" w:rsidR="004908DA" w:rsidRDefault="004908DA">
            <w:pPr>
              <w:widowControl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</w:tcPr>
          <w:p w14:paraId="355C1472" w14:textId="77777777" w:rsidR="004908DA" w:rsidRDefault="004908DA">
            <w:pPr>
              <w:widowControl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bottom w:val="single" w:sz="8" w:space="0" w:color="000000"/>
              <w:right w:val="single" w:sz="8" w:space="0" w:color="000000"/>
            </w:tcBorders>
          </w:tcPr>
          <w:p w14:paraId="28893102" w14:textId="77777777" w:rsidR="004908DA" w:rsidRDefault="004908DA">
            <w:pPr>
              <w:widowControl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</w:tcPr>
          <w:p w14:paraId="3229DA2B" w14:textId="77777777" w:rsidR="004908DA" w:rsidRDefault="004908DA">
            <w:pPr>
              <w:widowControl w:val="0"/>
              <w:ind w:firstLine="720"/>
              <w:rPr>
                <w:sz w:val="20"/>
                <w:szCs w:val="20"/>
              </w:rPr>
            </w:pPr>
          </w:p>
        </w:tc>
      </w:tr>
    </w:tbl>
    <w:p w14:paraId="38879DCA" w14:textId="77777777" w:rsidR="004908DA" w:rsidRDefault="004908DA">
      <w:pPr>
        <w:widowControl w:val="0"/>
        <w:ind w:firstLine="720"/>
        <w:rPr>
          <w:rFonts w:eastAsia="Calibri"/>
        </w:rPr>
      </w:pPr>
    </w:p>
    <w:p w14:paraId="5BE97B2A" w14:textId="58345835" w:rsidR="005F4996" w:rsidRDefault="005F4996">
      <w:pPr>
        <w:ind w:right="2947"/>
      </w:pPr>
    </w:p>
    <w:p w14:paraId="45BD10B2" w14:textId="5D5D35E5" w:rsidR="004908DA" w:rsidRDefault="007C7838">
      <w:pPr>
        <w:ind w:right="2947"/>
        <w:rPr>
          <w:rFonts w:eastAsia="Calibri"/>
          <w:sz w:val="22"/>
          <w:szCs w:val="22"/>
        </w:rPr>
      </w:pPr>
      <w:r>
        <w:rPr>
          <w:sz w:val="22"/>
          <w:szCs w:val="22"/>
        </w:rPr>
        <w:t>Руководитель</w:t>
      </w:r>
    </w:p>
    <w:p w14:paraId="01364CFE" w14:textId="77777777" w:rsidR="004908DA" w:rsidRDefault="007C7838">
      <w:pPr>
        <w:ind w:right="2947"/>
        <w:rPr>
          <w:sz w:val="22"/>
          <w:szCs w:val="22"/>
        </w:rPr>
      </w:pPr>
      <w:r>
        <w:rPr>
          <w:sz w:val="22"/>
          <w:szCs w:val="22"/>
        </w:rPr>
        <w:t>проектной организации _______________________________________________________________________________</w:t>
      </w:r>
    </w:p>
    <w:p w14:paraId="1B3454F6" w14:textId="77777777" w:rsidR="004908DA" w:rsidRDefault="007C7838">
      <w:pPr>
        <w:ind w:right="2947"/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[подпись (инициалы, фамилия)]</w:t>
      </w:r>
    </w:p>
    <w:p w14:paraId="41AC2D0C" w14:textId="77777777" w:rsidR="004908DA" w:rsidRDefault="004908DA">
      <w:pPr>
        <w:ind w:right="2947"/>
        <w:rPr>
          <w:i/>
          <w:iCs/>
          <w:sz w:val="22"/>
          <w:szCs w:val="22"/>
        </w:rPr>
      </w:pPr>
    </w:p>
    <w:p w14:paraId="0548F5E0" w14:textId="77777777" w:rsidR="004908DA" w:rsidRDefault="007C7838">
      <w:pPr>
        <w:ind w:right="2947"/>
        <w:rPr>
          <w:sz w:val="22"/>
          <w:szCs w:val="22"/>
        </w:rPr>
      </w:pPr>
      <w:r>
        <w:rPr>
          <w:sz w:val="22"/>
          <w:szCs w:val="22"/>
        </w:rPr>
        <w:t>Главный инженер</w:t>
      </w:r>
    </w:p>
    <w:p w14:paraId="5B0D3956" w14:textId="77777777" w:rsidR="004908DA" w:rsidRDefault="007C7838">
      <w:pPr>
        <w:ind w:right="2947"/>
        <w:rPr>
          <w:sz w:val="22"/>
          <w:szCs w:val="22"/>
        </w:rPr>
      </w:pPr>
      <w:r>
        <w:rPr>
          <w:sz w:val="22"/>
          <w:szCs w:val="22"/>
        </w:rPr>
        <w:t>проекта _______________________________________________________________________________________________</w:t>
      </w:r>
    </w:p>
    <w:p w14:paraId="075320BD" w14:textId="77777777" w:rsidR="004908DA" w:rsidRDefault="007C7838">
      <w:pPr>
        <w:ind w:right="2947"/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[подпись (инициалы, фамилия)]</w:t>
      </w:r>
    </w:p>
    <w:p w14:paraId="10C3E73E" w14:textId="77777777" w:rsidR="005F4996" w:rsidRDefault="005F4996">
      <w:pPr>
        <w:ind w:right="2947"/>
        <w:jc w:val="center"/>
        <w:rPr>
          <w:i/>
          <w:iCs/>
          <w:sz w:val="22"/>
          <w:szCs w:val="22"/>
        </w:rPr>
      </w:pPr>
    </w:p>
    <w:bookmarkStart w:id="1" w:name="_MON_1758635370"/>
    <w:bookmarkEnd w:id="1"/>
    <w:p w14:paraId="58B7E694" w14:textId="14DA0C84" w:rsidR="005F4996" w:rsidRDefault="005F4996" w:rsidP="005F4996">
      <w:pPr>
        <w:ind w:right="2947"/>
        <w:rPr>
          <w:i/>
          <w:iCs/>
          <w:sz w:val="22"/>
          <w:szCs w:val="22"/>
        </w:rPr>
      </w:pPr>
      <w:r>
        <w:object w:dxaOrig="1680" w:dyaOrig="1094" w14:anchorId="6B28BC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7pt;height:55.45pt" o:ole="">
            <v:imagedata r:id="rId12" o:title=""/>
          </v:shape>
          <o:OLEObject Type="Embed" ProgID="Excel.Sheet.12" ShapeID="_x0000_i1025" DrawAspect="Icon" ObjectID="_1841378742" r:id="rId13"/>
        </w:object>
      </w:r>
    </w:p>
    <w:p w14:paraId="255D8377" w14:textId="468ADFC8" w:rsidR="005F4996" w:rsidRDefault="005F4996" w:rsidP="005F4996">
      <w:pPr>
        <w:ind w:right="2947"/>
        <w:jc w:val="both"/>
        <w:rPr>
          <w:i/>
          <w:iCs/>
          <w:sz w:val="22"/>
          <w:szCs w:val="22"/>
        </w:rPr>
        <w:sectPr w:rsidR="005F4996">
          <w:footerReference w:type="default" r:id="rId14"/>
          <w:footerReference w:type="first" r:id="rId15"/>
          <w:footnotePr>
            <w:numRestart w:val="eachPage"/>
          </w:footnotePr>
          <w:pgSz w:w="16838" w:h="11906" w:orient="landscape"/>
          <w:pgMar w:top="1134" w:right="851" w:bottom="1134" w:left="1418" w:header="0" w:footer="709" w:gutter="0"/>
          <w:cols w:space="720"/>
          <w:formProt w:val="0"/>
          <w:docGrid w:linePitch="360"/>
        </w:sectPr>
      </w:pPr>
    </w:p>
    <w:p w14:paraId="0F89434D" w14:textId="77777777" w:rsidR="004908DA" w:rsidRDefault="007C7838">
      <w:pPr>
        <w:ind w:left="5811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№2</w:t>
      </w:r>
    </w:p>
    <w:p w14:paraId="1FE79700" w14:textId="77777777" w:rsidR="004908DA" w:rsidRDefault="007C7838">
      <w:pPr>
        <w:ind w:left="5811"/>
        <w:jc w:val="right"/>
        <w:rPr>
          <w:sz w:val="22"/>
          <w:szCs w:val="22"/>
        </w:rPr>
      </w:pPr>
      <w:r>
        <w:rPr>
          <w:sz w:val="22"/>
          <w:szCs w:val="22"/>
        </w:rPr>
        <w:t>к пояснительной записке</w:t>
      </w:r>
    </w:p>
    <w:p w14:paraId="12988D0E" w14:textId="77777777" w:rsidR="004908DA" w:rsidRDefault="007C7838">
      <w:pPr>
        <w:ind w:left="581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по заполнению формы 3П </w:t>
      </w:r>
    </w:p>
    <w:p w14:paraId="01681274" w14:textId="77777777" w:rsidR="004908DA" w:rsidRDefault="004908DA">
      <w:pPr>
        <w:jc w:val="center"/>
        <w:rPr>
          <w:sz w:val="22"/>
          <w:szCs w:val="22"/>
        </w:rPr>
      </w:pPr>
    </w:p>
    <w:p w14:paraId="1098A0BE" w14:textId="77777777" w:rsidR="004908DA" w:rsidRDefault="007C7838">
      <w:pPr>
        <w:jc w:val="center"/>
        <w:rPr>
          <w:sz w:val="22"/>
          <w:szCs w:val="22"/>
        </w:rPr>
      </w:pPr>
      <w:r>
        <w:rPr>
          <w:sz w:val="22"/>
          <w:szCs w:val="22"/>
        </w:rPr>
        <w:t>Образец сметного расчета</w:t>
      </w:r>
    </w:p>
    <w:p w14:paraId="4A5B6022" w14:textId="77777777" w:rsidR="004908DA" w:rsidRDefault="007C7838">
      <w:pPr>
        <w:jc w:val="center"/>
        <w:rPr>
          <w:sz w:val="22"/>
          <w:szCs w:val="22"/>
        </w:rPr>
      </w:pPr>
      <w:r>
        <w:rPr>
          <w:sz w:val="22"/>
          <w:szCs w:val="22"/>
        </w:rPr>
        <w:t>на командировочные расходы (форма 4п)</w:t>
      </w:r>
    </w:p>
    <w:p w14:paraId="2E83C5CB" w14:textId="77777777" w:rsidR="004908DA" w:rsidRDefault="004908DA">
      <w:pPr>
        <w:widowControl w:val="0"/>
        <w:ind w:firstLine="720"/>
        <w:jc w:val="center"/>
        <w:rPr>
          <w:sz w:val="22"/>
          <w:szCs w:val="22"/>
        </w:rPr>
      </w:pPr>
    </w:p>
    <w:tbl>
      <w:tblPr>
        <w:tblW w:w="15167" w:type="dxa"/>
        <w:tblInd w:w="41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2"/>
        <w:gridCol w:w="1274"/>
        <w:gridCol w:w="1712"/>
        <w:gridCol w:w="1984"/>
        <w:gridCol w:w="2695"/>
        <w:gridCol w:w="1274"/>
        <w:gridCol w:w="1986"/>
        <w:gridCol w:w="1994"/>
        <w:gridCol w:w="1406"/>
      </w:tblGrid>
      <w:tr w:rsidR="004908DA" w14:paraId="26123E14" w14:textId="77777777">
        <w:trPr>
          <w:trHeight w:val="644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47B8D8" w14:textId="77777777" w:rsidR="004908DA" w:rsidRDefault="007C7838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 п/п</w:t>
            </w:r>
          </w:p>
        </w:tc>
        <w:tc>
          <w:tcPr>
            <w:tcW w:w="12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8ADD82" w14:textId="77777777" w:rsidR="004908DA" w:rsidRDefault="007C7838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Пункт назначения</w:t>
            </w:r>
          </w:p>
        </w:tc>
        <w:tc>
          <w:tcPr>
            <w:tcW w:w="171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60900E" w14:textId="77777777" w:rsidR="004908DA" w:rsidRDefault="007C7838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специалистов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833C09" w14:textId="77777777" w:rsidR="004908DA" w:rsidRDefault="007C7838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Проезд к месту командировки (туда и обратно)</w:t>
            </w:r>
          </w:p>
        </w:tc>
        <w:tc>
          <w:tcPr>
            <w:tcW w:w="26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A2DBAB" w14:textId="77777777" w:rsidR="004908DA" w:rsidRDefault="007C7838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Проживание в номере гостиницы класса "3 звезды",</w:t>
            </w:r>
          </w:p>
          <w:p w14:paraId="5AD20403" w14:textId="77777777" w:rsidR="004908DA" w:rsidRDefault="007C7838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чел/сутки.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F0DF93" w14:textId="77777777" w:rsidR="004908DA" w:rsidRDefault="007C7838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Суточные</w:t>
            </w:r>
          </w:p>
          <w:p w14:paraId="44BDE73D" w14:textId="77777777" w:rsidR="004908DA" w:rsidRDefault="007C7838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сутки/руб.</w:t>
            </w:r>
          </w:p>
        </w:tc>
        <w:tc>
          <w:tcPr>
            <w:tcW w:w="19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5CEB06" w14:textId="77777777" w:rsidR="004908DA" w:rsidRDefault="007C7838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Продолжительность командировки, сутки</w:t>
            </w:r>
          </w:p>
        </w:tc>
        <w:tc>
          <w:tcPr>
            <w:tcW w:w="19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B1132E" w14:textId="77777777" w:rsidR="004908DA" w:rsidRDefault="007C7838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Продолжительность проживания в гостинице, сутки</w:t>
            </w:r>
          </w:p>
        </w:tc>
        <w:tc>
          <w:tcPr>
            <w:tcW w:w="14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9A8ED" w14:textId="77777777" w:rsidR="004908DA" w:rsidRDefault="007C7838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затрат, рубли</w:t>
            </w:r>
          </w:p>
        </w:tc>
      </w:tr>
      <w:tr w:rsidR="004908DA" w14:paraId="10BCF303" w14:textId="77777777">
        <w:tc>
          <w:tcPr>
            <w:tcW w:w="8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E43EAA" w14:textId="77777777" w:rsidR="004908DA" w:rsidRDefault="007C7838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3" w:type="dxa"/>
            <w:tcBorders>
              <w:bottom w:val="single" w:sz="8" w:space="0" w:color="000000"/>
              <w:right w:val="single" w:sz="8" w:space="0" w:color="000000"/>
            </w:tcBorders>
          </w:tcPr>
          <w:p w14:paraId="6344B87A" w14:textId="77777777" w:rsidR="004908DA" w:rsidRDefault="007C7838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2" w:type="dxa"/>
            <w:tcBorders>
              <w:bottom w:val="single" w:sz="8" w:space="0" w:color="000000"/>
              <w:right w:val="single" w:sz="8" w:space="0" w:color="000000"/>
            </w:tcBorders>
          </w:tcPr>
          <w:p w14:paraId="5E660D6A" w14:textId="77777777" w:rsidR="004908DA" w:rsidRDefault="007C7838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</w:tcPr>
          <w:p w14:paraId="0C1D8755" w14:textId="77777777" w:rsidR="004908DA" w:rsidRDefault="007C7838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95" w:type="dxa"/>
            <w:tcBorders>
              <w:bottom w:val="single" w:sz="8" w:space="0" w:color="000000"/>
              <w:right w:val="single" w:sz="8" w:space="0" w:color="000000"/>
            </w:tcBorders>
          </w:tcPr>
          <w:p w14:paraId="63DD89F7" w14:textId="77777777" w:rsidR="004908DA" w:rsidRDefault="007C7838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4" w:type="dxa"/>
            <w:tcBorders>
              <w:bottom w:val="single" w:sz="8" w:space="0" w:color="000000"/>
              <w:right w:val="single" w:sz="8" w:space="0" w:color="000000"/>
            </w:tcBorders>
          </w:tcPr>
          <w:p w14:paraId="4502AA83" w14:textId="77777777" w:rsidR="004908DA" w:rsidRDefault="007C7838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6" w:type="dxa"/>
            <w:tcBorders>
              <w:bottom w:val="single" w:sz="8" w:space="0" w:color="000000"/>
              <w:right w:val="single" w:sz="8" w:space="0" w:color="000000"/>
            </w:tcBorders>
          </w:tcPr>
          <w:p w14:paraId="12543F01" w14:textId="77777777" w:rsidR="004908DA" w:rsidRDefault="007C7838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994" w:type="dxa"/>
            <w:tcBorders>
              <w:bottom w:val="single" w:sz="8" w:space="0" w:color="000000"/>
              <w:right w:val="single" w:sz="8" w:space="0" w:color="000000"/>
            </w:tcBorders>
          </w:tcPr>
          <w:p w14:paraId="4501D3EB" w14:textId="77777777" w:rsidR="004908DA" w:rsidRDefault="007C7838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06" w:type="dxa"/>
            <w:tcBorders>
              <w:bottom w:val="single" w:sz="8" w:space="0" w:color="000000"/>
              <w:right w:val="single" w:sz="8" w:space="0" w:color="000000"/>
            </w:tcBorders>
          </w:tcPr>
          <w:p w14:paraId="722BADF1" w14:textId="77777777" w:rsidR="004908DA" w:rsidRDefault="007C7838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4908DA" w14:paraId="03EAD4C6" w14:textId="77777777">
        <w:tc>
          <w:tcPr>
            <w:tcW w:w="8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C36254" w14:textId="77777777" w:rsidR="004908DA" w:rsidRDefault="004908DA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bottom w:val="single" w:sz="8" w:space="0" w:color="000000"/>
              <w:right w:val="single" w:sz="8" w:space="0" w:color="000000"/>
            </w:tcBorders>
          </w:tcPr>
          <w:p w14:paraId="519FF8BF" w14:textId="77777777" w:rsidR="004908DA" w:rsidRDefault="004908DA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bottom w:val="single" w:sz="8" w:space="0" w:color="000000"/>
              <w:right w:val="single" w:sz="8" w:space="0" w:color="000000"/>
            </w:tcBorders>
          </w:tcPr>
          <w:p w14:paraId="01169520" w14:textId="77777777" w:rsidR="004908DA" w:rsidRDefault="004908DA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</w:tcPr>
          <w:p w14:paraId="5A63A904" w14:textId="77777777" w:rsidR="004908DA" w:rsidRDefault="004908DA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</w:p>
        </w:tc>
        <w:tc>
          <w:tcPr>
            <w:tcW w:w="2695" w:type="dxa"/>
            <w:tcBorders>
              <w:bottom w:val="single" w:sz="8" w:space="0" w:color="000000"/>
              <w:right w:val="single" w:sz="8" w:space="0" w:color="000000"/>
            </w:tcBorders>
          </w:tcPr>
          <w:p w14:paraId="3C57E7BB" w14:textId="77777777" w:rsidR="004908DA" w:rsidRDefault="004908DA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bottom w:val="single" w:sz="8" w:space="0" w:color="000000"/>
              <w:right w:val="single" w:sz="8" w:space="0" w:color="000000"/>
            </w:tcBorders>
          </w:tcPr>
          <w:p w14:paraId="1361B7BE" w14:textId="77777777" w:rsidR="004908DA" w:rsidRDefault="004908DA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bottom w:val="single" w:sz="8" w:space="0" w:color="000000"/>
              <w:right w:val="single" w:sz="8" w:space="0" w:color="000000"/>
            </w:tcBorders>
          </w:tcPr>
          <w:p w14:paraId="26D2C074" w14:textId="77777777" w:rsidR="004908DA" w:rsidRDefault="004908DA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</w:p>
        </w:tc>
        <w:tc>
          <w:tcPr>
            <w:tcW w:w="1994" w:type="dxa"/>
            <w:tcBorders>
              <w:bottom w:val="single" w:sz="8" w:space="0" w:color="000000"/>
              <w:right w:val="single" w:sz="8" w:space="0" w:color="000000"/>
            </w:tcBorders>
          </w:tcPr>
          <w:p w14:paraId="7E2DE01A" w14:textId="77777777" w:rsidR="004908DA" w:rsidRDefault="004908DA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tcBorders>
              <w:bottom w:val="single" w:sz="8" w:space="0" w:color="000000"/>
              <w:right w:val="single" w:sz="8" w:space="0" w:color="000000"/>
            </w:tcBorders>
          </w:tcPr>
          <w:p w14:paraId="40FB4DF7" w14:textId="77777777" w:rsidR="004908DA" w:rsidRDefault="004908DA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</w:p>
        </w:tc>
      </w:tr>
      <w:tr w:rsidR="004908DA" w14:paraId="06C33950" w14:textId="77777777">
        <w:tc>
          <w:tcPr>
            <w:tcW w:w="8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F173D0" w14:textId="77777777" w:rsidR="004908DA" w:rsidRDefault="004908DA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bottom w:val="single" w:sz="8" w:space="0" w:color="000000"/>
              <w:right w:val="single" w:sz="8" w:space="0" w:color="000000"/>
            </w:tcBorders>
          </w:tcPr>
          <w:p w14:paraId="63F4E221" w14:textId="77777777" w:rsidR="004908DA" w:rsidRDefault="004908DA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bottom w:val="single" w:sz="8" w:space="0" w:color="000000"/>
              <w:right w:val="single" w:sz="8" w:space="0" w:color="000000"/>
            </w:tcBorders>
          </w:tcPr>
          <w:p w14:paraId="4493F796" w14:textId="77777777" w:rsidR="004908DA" w:rsidRDefault="004908DA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</w:tcPr>
          <w:p w14:paraId="7B8E0909" w14:textId="77777777" w:rsidR="004908DA" w:rsidRDefault="004908DA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</w:p>
        </w:tc>
        <w:tc>
          <w:tcPr>
            <w:tcW w:w="2695" w:type="dxa"/>
            <w:tcBorders>
              <w:bottom w:val="single" w:sz="8" w:space="0" w:color="000000"/>
              <w:right w:val="single" w:sz="8" w:space="0" w:color="000000"/>
            </w:tcBorders>
          </w:tcPr>
          <w:p w14:paraId="12FD8C6B" w14:textId="77777777" w:rsidR="004908DA" w:rsidRDefault="004908DA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bottom w:val="single" w:sz="8" w:space="0" w:color="000000"/>
              <w:right w:val="single" w:sz="8" w:space="0" w:color="000000"/>
            </w:tcBorders>
          </w:tcPr>
          <w:p w14:paraId="240098F3" w14:textId="77777777" w:rsidR="004908DA" w:rsidRDefault="004908DA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bottom w:val="single" w:sz="8" w:space="0" w:color="000000"/>
              <w:right w:val="single" w:sz="8" w:space="0" w:color="000000"/>
            </w:tcBorders>
          </w:tcPr>
          <w:p w14:paraId="45F85EF8" w14:textId="77777777" w:rsidR="004908DA" w:rsidRDefault="004908DA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</w:p>
        </w:tc>
        <w:tc>
          <w:tcPr>
            <w:tcW w:w="1994" w:type="dxa"/>
            <w:tcBorders>
              <w:bottom w:val="single" w:sz="8" w:space="0" w:color="000000"/>
              <w:right w:val="single" w:sz="8" w:space="0" w:color="000000"/>
            </w:tcBorders>
          </w:tcPr>
          <w:p w14:paraId="64602EE0" w14:textId="77777777" w:rsidR="004908DA" w:rsidRDefault="004908DA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tcBorders>
              <w:bottom w:val="single" w:sz="8" w:space="0" w:color="000000"/>
              <w:right w:val="single" w:sz="8" w:space="0" w:color="000000"/>
            </w:tcBorders>
          </w:tcPr>
          <w:p w14:paraId="58F33EF6" w14:textId="77777777" w:rsidR="004908DA" w:rsidRDefault="004908DA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</w:p>
        </w:tc>
      </w:tr>
      <w:tr w:rsidR="004908DA" w14:paraId="39DAAEA4" w14:textId="77777777">
        <w:tc>
          <w:tcPr>
            <w:tcW w:w="8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7A72A7" w14:textId="77777777" w:rsidR="004908DA" w:rsidRDefault="004908DA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bottom w:val="single" w:sz="8" w:space="0" w:color="000000"/>
              <w:right w:val="single" w:sz="8" w:space="0" w:color="000000"/>
            </w:tcBorders>
          </w:tcPr>
          <w:p w14:paraId="168D3A2D" w14:textId="77777777" w:rsidR="004908DA" w:rsidRDefault="004908DA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bottom w:val="single" w:sz="8" w:space="0" w:color="000000"/>
              <w:right w:val="single" w:sz="8" w:space="0" w:color="000000"/>
            </w:tcBorders>
          </w:tcPr>
          <w:p w14:paraId="42FD8B17" w14:textId="77777777" w:rsidR="004908DA" w:rsidRDefault="004908DA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</w:tcPr>
          <w:p w14:paraId="13CDDAC8" w14:textId="77777777" w:rsidR="004908DA" w:rsidRDefault="004908DA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</w:p>
        </w:tc>
        <w:tc>
          <w:tcPr>
            <w:tcW w:w="2695" w:type="dxa"/>
            <w:tcBorders>
              <w:bottom w:val="single" w:sz="8" w:space="0" w:color="000000"/>
              <w:right w:val="single" w:sz="8" w:space="0" w:color="000000"/>
            </w:tcBorders>
          </w:tcPr>
          <w:p w14:paraId="5B4EF3EF" w14:textId="77777777" w:rsidR="004908DA" w:rsidRDefault="004908DA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bottom w:val="single" w:sz="8" w:space="0" w:color="000000"/>
              <w:right w:val="single" w:sz="8" w:space="0" w:color="000000"/>
            </w:tcBorders>
          </w:tcPr>
          <w:p w14:paraId="7EF10A63" w14:textId="77777777" w:rsidR="004908DA" w:rsidRDefault="004908DA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bottom w:val="single" w:sz="8" w:space="0" w:color="000000"/>
              <w:right w:val="single" w:sz="8" w:space="0" w:color="000000"/>
            </w:tcBorders>
          </w:tcPr>
          <w:p w14:paraId="00286DC2" w14:textId="77777777" w:rsidR="004908DA" w:rsidRDefault="004908DA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</w:p>
        </w:tc>
        <w:tc>
          <w:tcPr>
            <w:tcW w:w="1994" w:type="dxa"/>
            <w:tcBorders>
              <w:bottom w:val="single" w:sz="8" w:space="0" w:color="000000"/>
              <w:right w:val="single" w:sz="8" w:space="0" w:color="000000"/>
            </w:tcBorders>
          </w:tcPr>
          <w:p w14:paraId="2A074D45" w14:textId="77777777" w:rsidR="004908DA" w:rsidRDefault="004908DA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tcBorders>
              <w:bottom w:val="single" w:sz="8" w:space="0" w:color="000000"/>
              <w:right w:val="single" w:sz="8" w:space="0" w:color="000000"/>
            </w:tcBorders>
          </w:tcPr>
          <w:p w14:paraId="752C26D5" w14:textId="77777777" w:rsidR="004908DA" w:rsidRDefault="004908DA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</w:p>
        </w:tc>
      </w:tr>
      <w:tr w:rsidR="004908DA" w14:paraId="5310D192" w14:textId="77777777">
        <w:tc>
          <w:tcPr>
            <w:tcW w:w="3826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AADC3" w14:textId="77777777" w:rsidR="004908DA" w:rsidRDefault="007C7838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сметному расчету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</w:tcPr>
          <w:p w14:paraId="3898BFB2" w14:textId="77777777" w:rsidR="004908DA" w:rsidRDefault="004908DA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</w:p>
        </w:tc>
        <w:tc>
          <w:tcPr>
            <w:tcW w:w="2695" w:type="dxa"/>
            <w:tcBorders>
              <w:bottom w:val="single" w:sz="8" w:space="0" w:color="000000"/>
              <w:right w:val="single" w:sz="8" w:space="0" w:color="000000"/>
            </w:tcBorders>
          </w:tcPr>
          <w:p w14:paraId="56FEEFCC" w14:textId="77777777" w:rsidR="004908DA" w:rsidRDefault="004908DA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bottom w:val="single" w:sz="8" w:space="0" w:color="000000"/>
              <w:right w:val="single" w:sz="8" w:space="0" w:color="000000"/>
            </w:tcBorders>
          </w:tcPr>
          <w:p w14:paraId="0D4240AD" w14:textId="77777777" w:rsidR="004908DA" w:rsidRDefault="004908DA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bottom w:val="single" w:sz="8" w:space="0" w:color="000000"/>
              <w:right w:val="single" w:sz="8" w:space="0" w:color="000000"/>
            </w:tcBorders>
          </w:tcPr>
          <w:p w14:paraId="41B7DEFA" w14:textId="77777777" w:rsidR="004908DA" w:rsidRDefault="004908DA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</w:p>
        </w:tc>
        <w:tc>
          <w:tcPr>
            <w:tcW w:w="1994" w:type="dxa"/>
            <w:tcBorders>
              <w:bottom w:val="single" w:sz="8" w:space="0" w:color="000000"/>
              <w:right w:val="single" w:sz="8" w:space="0" w:color="000000"/>
            </w:tcBorders>
          </w:tcPr>
          <w:p w14:paraId="45F1E427" w14:textId="77777777" w:rsidR="004908DA" w:rsidRDefault="004908DA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tcBorders>
              <w:bottom w:val="single" w:sz="8" w:space="0" w:color="000000"/>
              <w:right w:val="single" w:sz="8" w:space="0" w:color="000000"/>
            </w:tcBorders>
          </w:tcPr>
          <w:p w14:paraId="6BCA8302" w14:textId="77777777" w:rsidR="004908DA" w:rsidRDefault="004908DA">
            <w:pPr>
              <w:widowControl w:val="0"/>
              <w:ind w:firstLine="60"/>
              <w:jc w:val="center"/>
              <w:rPr>
                <w:sz w:val="20"/>
                <w:szCs w:val="20"/>
              </w:rPr>
            </w:pPr>
          </w:p>
        </w:tc>
      </w:tr>
    </w:tbl>
    <w:p w14:paraId="4744B2F8" w14:textId="77777777" w:rsidR="004908DA" w:rsidRDefault="004908DA">
      <w:pPr>
        <w:widowControl w:val="0"/>
        <w:ind w:firstLine="720"/>
        <w:jc w:val="center"/>
        <w:rPr>
          <w:rFonts w:eastAsia="Calibri"/>
          <w:sz w:val="22"/>
          <w:szCs w:val="22"/>
        </w:rPr>
      </w:pPr>
    </w:p>
    <w:p w14:paraId="3192A145" w14:textId="77777777" w:rsidR="004908DA" w:rsidRDefault="007C7838">
      <w:pPr>
        <w:ind w:right="2947"/>
        <w:rPr>
          <w:rFonts w:eastAsia="Calibri"/>
          <w:sz w:val="22"/>
          <w:szCs w:val="22"/>
        </w:rPr>
      </w:pPr>
      <w:r>
        <w:rPr>
          <w:sz w:val="22"/>
          <w:szCs w:val="22"/>
        </w:rPr>
        <w:t>Руководитель</w:t>
      </w:r>
    </w:p>
    <w:p w14:paraId="6141B15A" w14:textId="77777777" w:rsidR="004908DA" w:rsidRDefault="007C7838">
      <w:pPr>
        <w:ind w:right="2947"/>
        <w:jc w:val="center"/>
        <w:rPr>
          <w:sz w:val="22"/>
          <w:szCs w:val="22"/>
        </w:rPr>
      </w:pPr>
      <w:r>
        <w:rPr>
          <w:sz w:val="22"/>
          <w:szCs w:val="22"/>
        </w:rPr>
        <w:t>проектной организации ________________________________________________________________________________</w:t>
      </w:r>
    </w:p>
    <w:p w14:paraId="303DA901" w14:textId="77777777" w:rsidR="004908DA" w:rsidRDefault="007C7838">
      <w:pPr>
        <w:ind w:right="2947"/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[подпись (инициалы, фамилия)]</w:t>
      </w:r>
    </w:p>
    <w:p w14:paraId="48896700" w14:textId="77777777" w:rsidR="004908DA" w:rsidRDefault="004908DA">
      <w:pPr>
        <w:ind w:right="2947"/>
        <w:jc w:val="center"/>
        <w:rPr>
          <w:i/>
          <w:iCs/>
          <w:sz w:val="22"/>
          <w:szCs w:val="22"/>
        </w:rPr>
      </w:pPr>
    </w:p>
    <w:p w14:paraId="5A414A75" w14:textId="77777777" w:rsidR="004908DA" w:rsidRDefault="007C7838">
      <w:pPr>
        <w:ind w:right="2947"/>
        <w:rPr>
          <w:sz w:val="22"/>
          <w:szCs w:val="22"/>
        </w:rPr>
      </w:pPr>
      <w:r>
        <w:rPr>
          <w:sz w:val="22"/>
          <w:szCs w:val="22"/>
        </w:rPr>
        <w:t>Главный инженер</w:t>
      </w:r>
    </w:p>
    <w:p w14:paraId="15D25415" w14:textId="77777777" w:rsidR="004908DA" w:rsidRDefault="007C7838">
      <w:pPr>
        <w:ind w:right="2947"/>
        <w:jc w:val="center"/>
        <w:rPr>
          <w:sz w:val="22"/>
          <w:szCs w:val="22"/>
        </w:rPr>
      </w:pPr>
      <w:r>
        <w:rPr>
          <w:sz w:val="22"/>
          <w:szCs w:val="22"/>
        </w:rPr>
        <w:t>проекта _____________________________________________________________________________________________</w:t>
      </w:r>
    </w:p>
    <w:p w14:paraId="40F05A7C" w14:textId="77777777" w:rsidR="004908DA" w:rsidRDefault="007C7838">
      <w:pPr>
        <w:ind w:right="2947"/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[подпись (инициалы, фамилия)]</w:t>
      </w:r>
    </w:p>
    <w:p w14:paraId="521081FF" w14:textId="77777777" w:rsidR="005F4996" w:rsidRDefault="005F4996">
      <w:pPr>
        <w:ind w:right="2947"/>
        <w:jc w:val="center"/>
      </w:pPr>
    </w:p>
    <w:p w14:paraId="5FCC0B01" w14:textId="71F2C850" w:rsidR="004908DA" w:rsidRDefault="005F4996" w:rsidP="005F4996">
      <w:pPr>
        <w:ind w:right="2947"/>
        <w:rPr>
          <w:i/>
          <w:iCs/>
        </w:rPr>
        <w:sectPr w:rsidR="004908DA">
          <w:footerReference w:type="default" r:id="rId16"/>
          <w:footerReference w:type="first" r:id="rId17"/>
          <w:footnotePr>
            <w:numRestart w:val="eachPage"/>
          </w:footnotePr>
          <w:pgSz w:w="16838" w:h="11906" w:orient="landscape"/>
          <w:pgMar w:top="1134" w:right="567" w:bottom="766" w:left="567" w:header="0" w:footer="709" w:gutter="0"/>
          <w:cols w:space="720"/>
          <w:formProt w:val="0"/>
          <w:docGrid w:linePitch="381"/>
        </w:sectPr>
      </w:pPr>
      <w:r>
        <w:rPr>
          <w:i/>
          <w:iCs/>
        </w:rPr>
        <w:object w:dxaOrig="1525" w:dyaOrig="992" w14:anchorId="5E580633">
          <v:shape id="_x0000_i1026" type="#_x0000_t75" style="width:79.45pt;height:50.5pt" o:ole="">
            <v:imagedata r:id="rId18" o:title=""/>
          </v:shape>
          <o:OLEObject Type="Embed" ProgID="Excel.Sheet.12" ShapeID="_x0000_i1026" DrawAspect="Icon" ObjectID="_1841378743" r:id="rId19"/>
        </w:object>
      </w:r>
      <w:r w:rsidR="007C7838">
        <w:br w:type="page"/>
      </w:r>
    </w:p>
    <w:p w14:paraId="31CF1BE7" w14:textId="77777777" w:rsidR="004908DA" w:rsidRDefault="007C7838">
      <w:pPr>
        <w:ind w:left="5811"/>
        <w:rPr>
          <w:sz w:val="20"/>
          <w:szCs w:val="22"/>
        </w:rPr>
      </w:pPr>
      <w:r>
        <w:rPr>
          <w:sz w:val="20"/>
          <w:szCs w:val="22"/>
        </w:rPr>
        <w:lastRenderedPageBreak/>
        <w:t>Приложение № 2</w:t>
      </w:r>
    </w:p>
    <w:p w14:paraId="716E2E07" w14:textId="77777777" w:rsidR="004908DA" w:rsidRDefault="007C7838">
      <w:pPr>
        <w:ind w:left="5811"/>
        <w:rPr>
          <w:sz w:val="20"/>
          <w:szCs w:val="22"/>
        </w:rPr>
      </w:pPr>
      <w:r>
        <w:rPr>
          <w:sz w:val="20"/>
          <w:szCs w:val="22"/>
        </w:rPr>
        <w:t xml:space="preserve">к Требованиям к оформлению и составлению сметной документации на </w:t>
      </w:r>
      <w:r>
        <w:rPr>
          <w:spacing w:val="-8"/>
          <w:sz w:val="20"/>
          <w:szCs w:val="22"/>
        </w:rPr>
        <w:t>выполнение проектных и изыскательских работ</w:t>
      </w:r>
    </w:p>
    <w:p w14:paraId="2AE8BCD4" w14:textId="77777777" w:rsidR="004908DA" w:rsidRDefault="004908DA">
      <w:pPr>
        <w:shd w:val="clear" w:color="auto" w:fill="FFFFFF"/>
        <w:ind w:firstLine="284"/>
        <w:jc w:val="center"/>
        <w:rPr>
          <w:b/>
          <w:bCs/>
          <w:iCs/>
          <w:spacing w:val="-4"/>
          <w:sz w:val="22"/>
          <w:szCs w:val="22"/>
        </w:rPr>
      </w:pPr>
    </w:p>
    <w:p w14:paraId="3DA0D547" w14:textId="77777777" w:rsidR="004908DA" w:rsidRDefault="007C7838">
      <w:pPr>
        <w:shd w:val="clear" w:color="auto" w:fill="FFFFFF"/>
        <w:jc w:val="center"/>
        <w:rPr>
          <w:b/>
          <w:bCs/>
          <w:iCs/>
          <w:spacing w:val="-4"/>
          <w:sz w:val="22"/>
          <w:szCs w:val="22"/>
        </w:rPr>
      </w:pPr>
      <w:r>
        <w:rPr>
          <w:b/>
          <w:bCs/>
          <w:iCs/>
          <w:spacing w:val="-4"/>
          <w:sz w:val="22"/>
          <w:szCs w:val="22"/>
        </w:rPr>
        <w:t>Образцы оформления сметной документации на проектные (изыскательские) работы</w:t>
      </w:r>
    </w:p>
    <w:p w14:paraId="5E22CA7A" w14:textId="77777777" w:rsidR="004908DA" w:rsidRDefault="004908DA">
      <w:pPr>
        <w:shd w:val="clear" w:color="auto" w:fill="FFFFFF"/>
        <w:rPr>
          <w:b/>
          <w:spacing w:val="-4"/>
          <w:sz w:val="22"/>
          <w:szCs w:val="22"/>
        </w:rPr>
      </w:pPr>
    </w:p>
    <w:p w14:paraId="77BE814F" w14:textId="77777777" w:rsidR="004908DA" w:rsidRDefault="007C7838">
      <w:pPr>
        <w:shd w:val="clear" w:color="auto" w:fill="FFFFFF"/>
        <w:ind w:right="565"/>
        <w:rPr>
          <w:b/>
          <w:sz w:val="22"/>
          <w:szCs w:val="22"/>
        </w:rPr>
      </w:pPr>
      <w:r>
        <w:rPr>
          <w:b/>
          <w:sz w:val="22"/>
          <w:szCs w:val="22"/>
        </w:rPr>
        <w:t>Образец 2П</w:t>
      </w:r>
    </w:p>
    <w:tbl>
      <w:tblPr>
        <w:tblW w:w="9354" w:type="dxa"/>
        <w:jc w:val="center"/>
        <w:tblLayout w:type="fixed"/>
        <w:tblLook w:val="04A0" w:firstRow="1" w:lastRow="0" w:firstColumn="1" w:lastColumn="0" w:noHBand="0" w:noVBand="1"/>
      </w:tblPr>
      <w:tblGrid>
        <w:gridCol w:w="9325"/>
        <w:gridCol w:w="29"/>
      </w:tblGrid>
      <w:tr w:rsidR="004908DA" w14:paraId="6CD4CA2B" w14:textId="77777777">
        <w:trPr>
          <w:jc w:val="center"/>
        </w:trPr>
        <w:tc>
          <w:tcPr>
            <w:tcW w:w="9324" w:type="dxa"/>
          </w:tcPr>
          <w:p w14:paraId="6273AF7B" w14:textId="77777777" w:rsidR="004908DA" w:rsidRDefault="007C7838">
            <w:pPr>
              <w:widowControl w:val="0"/>
              <w:shd w:val="clear" w:color="auto" w:fill="FFFFFF"/>
              <w:ind w:left="58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Приложение № ____к договору № _____  </w:t>
            </w:r>
          </w:p>
          <w:p w14:paraId="0B1FDE39" w14:textId="77777777" w:rsidR="004908DA" w:rsidRDefault="007C7838">
            <w:pPr>
              <w:widowControl w:val="0"/>
              <w:shd w:val="clear" w:color="auto" w:fill="FFFFFF"/>
              <w:ind w:left="5811"/>
            </w:pPr>
            <w:r>
              <w:rPr>
                <w:sz w:val="22"/>
                <w:szCs w:val="22"/>
              </w:rPr>
              <w:t>от__________</w:t>
            </w:r>
          </w:p>
          <w:p w14:paraId="609CF0B2" w14:textId="77777777" w:rsidR="004908DA" w:rsidRDefault="004908DA">
            <w:pPr>
              <w:widowControl w:val="0"/>
              <w:shd w:val="clear" w:color="auto" w:fill="FFFFFF"/>
              <w:ind w:left="3829"/>
              <w:rPr>
                <w:sz w:val="22"/>
                <w:szCs w:val="22"/>
              </w:rPr>
            </w:pPr>
          </w:p>
          <w:tbl>
            <w:tblPr>
              <w:tblW w:w="8289" w:type="dxa"/>
              <w:tblLayout w:type="fixed"/>
              <w:tblLook w:val="04A0" w:firstRow="1" w:lastRow="0" w:firstColumn="1" w:lastColumn="0" w:noHBand="0" w:noVBand="1"/>
            </w:tblPr>
            <w:tblGrid>
              <w:gridCol w:w="5284"/>
              <w:gridCol w:w="3005"/>
            </w:tblGrid>
            <w:tr w:rsidR="004908DA" w14:paraId="52295B38" w14:textId="77777777">
              <w:trPr>
                <w:trHeight w:val="417"/>
              </w:trPr>
              <w:tc>
                <w:tcPr>
                  <w:tcW w:w="5283" w:type="dxa"/>
                  <w:vAlign w:val="bottom"/>
                </w:tcPr>
                <w:p w14:paraId="7FCABB25" w14:textId="77777777" w:rsidR="004908DA" w:rsidRDefault="007C7838">
                  <w:pPr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СОГЛАСОВАНО: </w:t>
                  </w:r>
                </w:p>
                <w:p w14:paraId="1F7A7C85" w14:textId="77777777" w:rsidR="004908DA" w:rsidRDefault="007C7838">
                  <w:pPr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_________________(</w:t>
                  </w:r>
                  <w:r>
                    <w:rPr>
                      <w:sz w:val="20"/>
                      <w:szCs w:val="20"/>
                    </w:rPr>
                    <w:t>Подрядчик)</w:t>
                  </w:r>
                </w:p>
                <w:p w14:paraId="3907BA61" w14:textId="77777777" w:rsidR="004908DA" w:rsidRDefault="007C7838">
                  <w:pPr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__________________ Ф.И.О</w:t>
                  </w:r>
                </w:p>
                <w:p w14:paraId="788600B0" w14:textId="77777777" w:rsidR="004908DA" w:rsidRDefault="004908DA">
                  <w:pPr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5" w:type="dxa"/>
                </w:tcPr>
                <w:p w14:paraId="47D55DE4" w14:textId="77777777" w:rsidR="004908DA" w:rsidRDefault="007C7838">
                  <w:pPr>
                    <w:widowControl w:val="0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УТВЕРЖДАЮ:</w:t>
                  </w:r>
                </w:p>
                <w:p w14:paraId="5F7FDAB4" w14:textId="77777777" w:rsidR="004908DA" w:rsidRDefault="007C7838">
                  <w:pPr>
                    <w:widowControl w:val="0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_________________(</w:t>
                  </w:r>
                  <w:r>
                    <w:rPr>
                      <w:sz w:val="20"/>
                      <w:szCs w:val="20"/>
                    </w:rPr>
                    <w:t>Заказчик)</w:t>
                  </w:r>
                </w:p>
                <w:p w14:paraId="46F6144A" w14:textId="77777777" w:rsidR="004908DA" w:rsidRDefault="007C7838">
                  <w:pPr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_________________ Ф.И.О.</w:t>
                  </w:r>
                </w:p>
                <w:p w14:paraId="6975401C" w14:textId="77777777" w:rsidR="004908DA" w:rsidRDefault="004908DA">
                  <w:pPr>
                    <w:widowControl w:val="0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179D6683" w14:textId="77777777" w:rsidR="004908DA" w:rsidRDefault="007C7838">
            <w:pPr>
              <w:widowControl w:val="0"/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b/>
                <w:bCs/>
                <w:sz w:val="22"/>
                <w:szCs w:val="22"/>
              </w:rPr>
              <w:br/>
              <w:t>на проектные (изыскательские) работы</w:t>
            </w:r>
          </w:p>
          <w:p w14:paraId="0C726A0A" w14:textId="77777777" w:rsidR="004908DA" w:rsidRDefault="004908DA">
            <w:pPr>
              <w:widowControl w:val="0"/>
              <w:shd w:val="clear" w:color="auto" w:fill="FFFFFF"/>
              <w:jc w:val="center"/>
            </w:pPr>
          </w:p>
          <w:p w14:paraId="1C5AA8D3" w14:textId="77777777" w:rsidR="004908DA" w:rsidRDefault="007C7838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14:paraId="5D0B5A0D" w14:textId="77777777" w:rsidR="004908DA" w:rsidRDefault="007C7838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__________________________________________________________________</w:t>
            </w:r>
          </w:p>
          <w:p w14:paraId="178A95CB" w14:textId="77777777" w:rsidR="004908DA" w:rsidRDefault="007C7838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проектной (изыскательской) организации__________________</w:t>
            </w:r>
          </w:p>
          <w:p w14:paraId="3AA143E5" w14:textId="77777777" w:rsidR="004908DA" w:rsidRDefault="007C7838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__________________________________________________________________</w:t>
            </w:r>
          </w:p>
          <w:p w14:paraId="57B6760A" w14:textId="77777777" w:rsidR="004908DA" w:rsidRDefault="007C7838">
            <w:pPr>
              <w:widowControl w:val="0"/>
              <w:pBdr>
                <w:bottom w:val="single" w:sz="12" w:space="1" w:color="000000"/>
              </w:pBd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организации заказчика__________________________________</w:t>
            </w:r>
          </w:p>
          <w:p w14:paraId="0DDB5346" w14:textId="77777777" w:rsidR="004908DA" w:rsidRDefault="004908DA">
            <w:pPr>
              <w:widowControl w:val="0"/>
              <w:pBdr>
                <w:bottom w:val="single" w:sz="12" w:space="1" w:color="000000"/>
              </w:pBdr>
              <w:shd w:val="clear" w:color="auto" w:fill="FFFFFF"/>
              <w:rPr>
                <w:sz w:val="22"/>
                <w:szCs w:val="22"/>
              </w:rPr>
            </w:pPr>
          </w:p>
          <w:p w14:paraId="32165EA6" w14:textId="77777777" w:rsidR="004908DA" w:rsidRDefault="007C7838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1F39E551" w14:textId="77777777" w:rsidR="004908DA" w:rsidRDefault="004908DA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</w:p>
          <w:p w14:paraId="0B1F1431" w14:textId="77777777" w:rsidR="004908DA" w:rsidRDefault="007C7838">
            <w:pPr>
              <w:widowControl w:val="0"/>
              <w:shd w:val="clear" w:color="auto" w:fill="FFFFFF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руб.</w:t>
            </w:r>
          </w:p>
          <w:tbl>
            <w:tblPr>
              <w:tblW w:w="9030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57"/>
              <w:gridCol w:w="1927"/>
              <w:gridCol w:w="3101"/>
              <w:gridCol w:w="2080"/>
              <w:gridCol w:w="1465"/>
            </w:tblGrid>
            <w:tr w:rsidR="004908DA" w14:paraId="00949724" w14:textId="77777777">
              <w:trPr>
                <w:tblHeader/>
                <w:jc w:val="center"/>
              </w:trPr>
              <w:tc>
                <w:tcPr>
                  <w:tcW w:w="45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14:paraId="42566561" w14:textId="77777777" w:rsidR="004908DA" w:rsidRDefault="007C7838">
                  <w:pPr>
                    <w:widowControl w:val="0"/>
                    <w:shd w:val="clear" w:color="auto" w:fill="FFFFFF"/>
                    <w:jc w:val="center"/>
                  </w:pPr>
                  <w:r>
                    <w:rPr>
                      <w:sz w:val="22"/>
                      <w:szCs w:val="22"/>
                    </w:rPr>
                    <w:t>№ пп</w:t>
                  </w:r>
                </w:p>
              </w:tc>
              <w:tc>
                <w:tcPr>
                  <w:tcW w:w="1927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14:paraId="077C2251" w14:textId="77777777" w:rsidR="004908DA" w:rsidRDefault="007C7838">
                  <w:pPr>
                    <w:widowControl w:val="0"/>
                    <w:shd w:val="clear" w:color="auto" w:fill="FFFFFF"/>
                    <w:jc w:val="center"/>
                  </w:pPr>
                  <w:r>
                    <w:rPr>
                      <w:sz w:val="22"/>
                      <w:szCs w:val="22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3101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14:paraId="403D3C5E" w14:textId="77777777" w:rsidR="004908DA" w:rsidRDefault="007C7838">
                  <w:pPr>
                    <w:widowControl w:val="0"/>
                    <w:shd w:val="clear" w:color="auto" w:fill="FFFFFF"/>
                    <w:jc w:val="center"/>
                  </w:pPr>
                  <w:r>
                    <w:rPr>
                      <w:sz w:val="22"/>
                      <w:szCs w:val="22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2080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0841ABCF" w14:textId="77777777" w:rsidR="004908DA" w:rsidRDefault="007C7838">
                  <w:pPr>
                    <w:widowControl w:val="0"/>
                    <w:shd w:val="clear" w:color="auto" w:fill="FFFFFF"/>
                    <w:jc w:val="center"/>
                  </w:pPr>
                  <w:r>
                    <w:rPr>
                      <w:sz w:val="22"/>
                      <w:szCs w:val="22"/>
                    </w:rPr>
                    <w:t>Расчет стоимости:</w:t>
                  </w:r>
                  <w:r>
                    <w:rPr>
                      <w:sz w:val="22"/>
                      <w:szCs w:val="22"/>
                    </w:rPr>
                    <w:br/>
                    <w:t xml:space="preserve"> (a + bx) </w:t>
                  </w:r>
                  <w:r>
                    <w:rPr>
                      <w:rFonts w:ascii="Symbol" w:eastAsia="Symbol" w:hAnsi="Symbol" w:cs="Symbol"/>
                      <w:sz w:val="22"/>
                      <w:szCs w:val="22"/>
                    </w:rPr>
                    <w:sym w:font="Symbol" w:char="F0B4"/>
                  </w:r>
                  <w:r>
                    <w:rPr>
                      <w:sz w:val="22"/>
                      <w:szCs w:val="22"/>
                    </w:rPr>
                    <w:t xml:space="preserve"> K</w:t>
                  </w:r>
                  <w:r>
                    <w:rPr>
                      <w:sz w:val="22"/>
                      <w:szCs w:val="22"/>
                      <w:vertAlign w:val="subscript"/>
                    </w:rPr>
                    <w:t>i</w:t>
                  </w:r>
                  <w:r>
                    <w:rPr>
                      <w:sz w:val="22"/>
                      <w:szCs w:val="22"/>
                    </w:rPr>
                    <w:t xml:space="preserve">, или (объем строительно-монтажных работ) </w:t>
                  </w:r>
                  <w:r>
                    <w:rPr>
                      <w:rFonts w:ascii="Symbol" w:eastAsia="Symbol" w:hAnsi="Symbol" w:cs="Symbol"/>
                      <w:sz w:val="22"/>
                      <w:szCs w:val="22"/>
                    </w:rPr>
                    <w:sym w:font="Symbol" w:char="F0B4"/>
                  </w:r>
                  <w:r>
                    <w:rPr>
                      <w:sz w:val="22"/>
                      <w:szCs w:val="22"/>
                    </w:rPr>
                    <w:t xml:space="preserve"> проц.</w:t>
                  </w:r>
                </w:p>
              </w:tc>
              <w:tc>
                <w:tcPr>
                  <w:tcW w:w="1465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5A68C684" w14:textId="77777777" w:rsidR="004908DA" w:rsidRDefault="007C7838">
                  <w:pPr>
                    <w:widowControl w:val="0"/>
                    <w:shd w:val="clear" w:color="auto" w:fill="FFFFFF"/>
                    <w:jc w:val="center"/>
                  </w:pPr>
                  <w:r>
                    <w:rPr>
                      <w:sz w:val="22"/>
                      <w:szCs w:val="22"/>
                    </w:rPr>
                    <w:t>Стоимость</w:t>
                  </w:r>
                </w:p>
              </w:tc>
            </w:tr>
            <w:tr w:rsidR="004908DA" w14:paraId="56AE4755" w14:textId="77777777">
              <w:trPr>
                <w:tblHeader/>
                <w:jc w:val="center"/>
              </w:trPr>
              <w:tc>
                <w:tcPr>
                  <w:tcW w:w="457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14:paraId="5F76E3BE" w14:textId="77777777" w:rsidR="004908DA" w:rsidRDefault="004908DA">
                  <w:pPr>
                    <w:widowControl w:val="0"/>
                  </w:pPr>
                </w:p>
              </w:tc>
              <w:tc>
                <w:tcPr>
                  <w:tcW w:w="1927" w:type="dxa"/>
                  <w:vMerge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14:paraId="6F0BDB8B" w14:textId="77777777" w:rsidR="004908DA" w:rsidRDefault="004908DA">
                  <w:pPr>
                    <w:widowControl w:val="0"/>
                  </w:pPr>
                </w:p>
              </w:tc>
              <w:tc>
                <w:tcPr>
                  <w:tcW w:w="3101" w:type="dxa"/>
                  <w:vMerge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14:paraId="34F261E7" w14:textId="77777777" w:rsidR="004908DA" w:rsidRDefault="004908DA">
                  <w:pPr>
                    <w:widowControl w:val="0"/>
                  </w:pPr>
                </w:p>
              </w:tc>
              <w:tc>
                <w:tcPr>
                  <w:tcW w:w="2080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51A29EE1" w14:textId="77777777" w:rsidR="004908DA" w:rsidRDefault="007C7838">
                  <w:pPr>
                    <w:widowControl w:val="0"/>
                    <w:shd w:val="clear" w:color="auto" w:fill="FFFFFF"/>
                    <w:jc w:val="center"/>
                  </w:pPr>
                  <w:r>
                    <w:rPr>
                      <w:sz w:val="22"/>
                      <w:szCs w:val="22"/>
                    </w:rPr>
                    <w:t>100</w:t>
                  </w:r>
                </w:p>
                <w:p w14:paraId="66B5EDE9" w14:textId="77777777" w:rsidR="004908DA" w:rsidRDefault="007C7838">
                  <w:pPr>
                    <w:widowControl w:val="0"/>
                    <w:shd w:val="clear" w:color="auto" w:fill="FFFFFF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или</w:t>
                  </w:r>
                </w:p>
                <w:p w14:paraId="6C74EB1E" w14:textId="77777777" w:rsidR="004908DA" w:rsidRDefault="007C7838">
                  <w:pPr>
                    <w:widowControl w:val="0"/>
                    <w:shd w:val="clear" w:color="auto" w:fill="FFFFFF"/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количество </w:t>
                  </w:r>
                  <w:r>
                    <w:rPr>
                      <w:rFonts w:ascii="Symbol" w:eastAsia="Symbol" w:hAnsi="Symbol" w:cs="Symbol"/>
                      <w:sz w:val="22"/>
                      <w:szCs w:val="22"/>
                    </w:rPr>
                    <w:sym w:font="Symbol" w:char="F0B4"/>
                  </w:r>
                  <w:r>
                    <w:rPr>
                      <w:sz w:val="22"/>
                      <w:szCs w:val="22"/>
                    </w:rPr>
                    <w:t xml:space="preserve"> цена</w:t>
                  </w:r>
                </w:p>
              </w:tc>
              <w:tc>
                <w:tcPr>
                  <w:tcW w:w="1465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14:paraId="5C6CD82E" w14:textId="77777777" w:rsidR="004908DA" w:rsidRDefault="004908DA">
                  <w:pPr>
                    <w:widowControl w:val="0"/>
                  </w:pPr>
                </w:p>
              </w:tc>
            </w:tr>
            <w:tr w:rsidR="004908DA" w14:paraId="0624C8B6" w14:textId="77777777">
              <w:trPr>
                <w:tblHeader/>
                <w:jc w:val="center"/>
              </w:trPr>
              <w:tc>
                <w:tcPr>
                  <w:tcW w:w="4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14:paraId="76F373EC" w14:textId="77777777" w:rsidR="004908DA" w:rsidRDefault="007C7838">
                  <w:pPr>
                    <w:widowControl w:val="0"/>
                    <w:shd w:val="clear" w:color="auto" w:fill="FFFFFF"/>
                    <w:jc w:val="center"/>
                  </w:pP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92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14:paraId="74B32216" w14:textId="77777777" w:rsidR="004908DA" w:rsidRDefault="007C7838">
                  <w:pPr>
                    <w:widowControl w:val="0"/>
                    <w:shd w:val="clear" w:color="auto" w:fill="FFFFFF"/>
                    <w:jc w:val="center"/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101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14:paraId="172FA1DA" w14:textId="77777777" w:rsidR="004908DA" w:rsidRDefault="007C7838">
                  <w:pPr>
                    <w:widowControl w:val="0"/>
                    <w:shd w:val="clear" w:color="auto" w:fill="FFFFFF"/>
                    <w:jc w:val="center"/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080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960E56A" w14:textId="77777777" w:rsidR="004908DA" w:rsidRDefault="007C7838">
                  <w:pPr>
                    <w:widowControl w:val="0"/>
                    <w:shd w:val="clear" w:color="auto" w:fill="FFFFFF"/>
                    <w:jc w:val="center"/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4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354DD658" w14:textId="77777777" w:rsidR="004908DA" w:rsidRDefault="007C7838">
                  <w:pPr>
                    <w:widowControl w:val="0"/>
                    <w:shd w:val="clear" w:color="auto" w:fill="FFFFFF"/>
                    <w:jc w:val="center"/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4908DA" w14:paraId="2F46BD51" w14:textId="77777777">
              <w:trPr>
                <w:jc w:val="center"/>
              </w:trPr>
              <w:tc>
                <w:tcPr>
                  <w:tcW w:w="457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14:paraId="4C34A052" w14:textId="77777777" w:rsidR="004908DA" w:rsidRDefault="007C7838">
                  <w:pPr>
                    <w:widowControl w:val="0"/>
                    <w:shd w:val="clear" w:color="auto" w:fill="FFFFFF"/>
                  </w:pPr>
                  <w:r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92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14:paraId="19F73817" w14:textId="77777777" w:rsidR="004908DA" w:rsidRDefault="007C7838">
                  <w:pPr>
                    <w:widowControl w:val="0"/>
                    <w:shd w:val="clear" w:color="auto" w:fill="FFFFFF"/>
                  </w:pPr>
                  <w:r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101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14:paraId="3C2F9D14" w14:textId="77777777" w:rsidR="004908DA" w:rsidRDefault="007C7838">
                  <w:pPr>
                    <w:widowControl w:val="0"/>
                    <w:shd w:val="clear" w:color="auto" w:fill="FFFFFF"/>
                  </w:pPr>
                  <w:r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080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09A9D020" w14:textId="77777777" w:rsidR="004908DA" w:rsidRDefault="007C7838">
                  <w:pPr>
                    <w:widowControl w:val="0"/>
                    <w:shd w:val="clear" w:color="auto" w:fill="FFFFFF"/>
                  </w:pPr>
                  <w:r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65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52A21685" w14:textId="77777777" w:rsidR="004908DA" w:rsidRDefault="007C7838">
                  <w:pPr>
                    <w:widowControl w:val="0"/>
                    <w:shd w:val="clear" w:color="auto" w:fill="FFFFFF"/>
                  </w:pPr>
                  <w:r>
                    <w:rPr>
                      <w:sz w:val="22"/>
                      <w:szCs w:val="22"/>
                    </w:rPr>
                    <w:t> </w:t>
                  </w:r>
                </w:p>
              </w:tc>
            </w:tr>
            <w:tr w:rsidR="004908DA" w14:paraId="63FF7863" w14:textId="77777777">
              <w:trPr>
                <w:jc w:val="center"/>
              </w:trPr>
              <w:tc>
                <w:tcPr>
                  <w:tcW w:w="457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14:paraId="47D98D77" w14:textId="77777777" w:rsidR="004908DA" w:rsidRDefault="007C7838">
                  <w:pPr>
                    <w:widowControl w:val="0"/>
                    <w:shd w:val="clear" w:color="auto" w:fill="FFFFFF"/>
                  </w:pPr>
                  <w:r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92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14:paraId="0014DB30" w14:textId="77777777" w:rsidR="004908DA" w:rsidRDefault="007C7838">
                  <w:pPr>
                    <w:widowControl w:val="0"/>
                    <w:shd w:val="clear" w:color="auto" w:fill="FFFFFF"/>
                  </w:pPr>
                  <w:r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10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14:paraId="3B296275" w14:textId="77777777" w:rsidR="004908DA" w:rsidRDefault="007C7838">
                  <w:pPr>
                    <w:widowControl w:val="0"/>
                    <w:shd w:val="clear" w:color="auto" w:fill="FFFFFF"/>
                  </w:pPr>
                  <w:r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080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3DB2E7D0" w14:textId="77777777" w:rsidR="004908DA" w:rsidRDefault="007C7838">
                  <w:pPr>
                    <w:widowControl w:val="0"/>
                    <w:shd w:val="clear" w:color="auto" w:fill="FFFFFF"/>
                  </w:pPr>
                  <w:r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65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373FEB7" w14:textId="77777777" w:rsidR="004908DA" w:rsidRDefault="007C7838">
                  <w:pPr>
                    <w:widowControl w:val="0"/>
                    <w:shd w:val="clear" w:color="auto" w:fill="FFFFFF"/>
                  </w:pPr>
                  <w:r>
                    <w:rPr>
                      <w:sz w:val="22"/>
                      <w:szCs w:val="22"/>
                    </w:rPr>
                    <w:t> </w:t>
                  </w:r>
                </w:p>
              </w:tc>
            </w:tr>
          </w:tbl>
          <w:p w14:paraId="5ABA59DC" w14:textId="77777777" w:rsidR="004908DA" w:rsidRDefault="004908DA">
            <w:pPr>
              <w:widowControl w:val="0"/>
              <w:shd w:val="clear" w:color="auto" w:fill="FFFFFF"/>
              <w:rPr>
                <w:sz w:val="20"/>
                <w:szCs w:val="22"/>
              </w:rPr>
            </w:pPr>
          </w:p>
          <w:p w14:paraId="3A163C57" w14:textId="77777777" w:rsidR="004908DA" w:rsidRDefault="007C783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Составил:___________/должность, организация/____________/подпись/___________/расшифровка подписи/</w:t>
            </w:r>
          </w:p>
          <w:p w14:paraId="0215B345" w14:textId="77777777" w:rsidR="004908DA" w:rsidRDefault="004908DA">
            <w:pPr>
              <w:widowControl w:val="0"/>
              <w:shd w:val="clear" w:color="auto" w:fill="FFFFFF"/>
              <w:rPr>
                <w:szCs w:val="22"/>
              </w:rPr>
            </w:pPr>
          </w:p>
          <w:p w14:paraId="158B137E" w14:textId="77777777" w:rsidR="004908DA" w:rsidRDefault="007C7838">
            <w:pPr>
              <w:widowControl w:val="0"/>
            </w:pPr>
            <w:r>
              <w:rPr>
                <w:sz w:val="20"/>
                <w:szCs w:val="20"/>
              </w:rPr>
              <w:t>Проверил:___________/должность, организация/___________/подпись/________/расшифровка подписи/</w:t>
            </w:r>
          </w:p>
        </w:tc>
        <w:tc>
          <w:tcPr>
            <w:tcW w:w="29" w:type="dxa"/>
            <w:tcMar>
              <w:left w:w="0" w:type="dxa"/>
              <w:right w:w="0" w:type="dxa"/>
            </w:tcMar>
          </w:tcPr>
          <w:p w14:paraId="13778FD0" w14:textId="77777777" w:rsidR="004908DA" w:rsidRDefault="004908DA">
            <w:pPr>
              <w:widowControl w:val="0"/>
            </w:pPr>
          </w:p>
        </w:tc>
      </w:tr>
      <w:tr w:rsidR="004908DA" w14:paraId="7661205F" w14:textId="77777777">
        <w:trPr>
          <w:jc w:val="center"/>
        </w:trPr>
        <w:tc>
          <w:tcPr>
            <w:tcW w:w="9324" w:type="dxa"/>
          </w:tcPr>
          <w:p w14:paraId="3A5CC8E2" w14:textId="77777777" w:rsidR="004908DA" w:rsidRDefault="004908DA">
            <w:pPr>
              <w:widowControl w:val="0"/>
            </w:pPr>
          </w:p>
        </w:tc>
        <w:tc>
          <w:tcPr>
            <w:tcW w:w="29" w:type="dxa"/>
            <w:tcMar>
              <w:left w:w="0" w:type="dxa"/>
              <w:right w:w="0" w:type="dxa"/>
            </w:tcMar>
          </w:tcPr>
          <w:p w14:paraId="14936A49" w14:textId="77777777" w:rsidR="004908DA" w:rsidRDefault="004908DA">
            <w:pPr>
              <w:widowControl w:val="0"/>
            </w:pPr>
          </w:p>
        </w:tc>
      </w:tr>
      <w:tr w:rsidR="004908DA" w14:paraId="06C89F5E" w14:textId="77777777">
        <w:trPr>
          <w:jc w:val="center"/>
        </w:trPr>
        <w:tc>
          <w:tcPr>
            <w:tcW w:w="9353" w:type="dxa"/>
            <w:gridSpan w:val="2"/>
          </w:tcPr>
          <w:p w14:paraId="0723E303" w14:textId="77777777" w:rsidR="004908DA" w:rsidRDefault="004908DA">
            <w:pPr>
              <w:widowControl w:val="0"/>
            </w:pPr>
          </w:p>
        </w:tc>
      </w:tr>
    </w:tbl>
    <w:p w14:paraId="5996923E" w14:textId="77777777" w:rsidR="004908DA" w:rsidRDefault="004908DA">
      <w:pPr>
        <w:sectPr w:rsidR="004908DA">
          <w:footerReference w:type="default" r:id="rId20"/>
          <w:footerReference w:type="first" r:id="rId21"/>
          <w:footnotePr>
            <w:numRestart w:val="eachPage"/>
          </w:footnotePr>
          <w:pgSz w:w="11906" w:h="16838"/>
          <w:pgMar w:top="851" w:right="851" w:bottom="1134" w:left="1701" w:header="0" w:footer="709" w:gutter="0"/>
          <w:cols w:space="720"/>
          <w:formProt w:val="0"/>
          <w:docGrid w:linePitch="100"/>
        </w:sectPr>
      </w:pPr>
    </w:p>
    <w:p w14:paraId="0F13D2B1" w14:textId="77777777" w:rsidR="005F4996" w:rsidRPr="005F4996" w:rsidRDefault="005F4996" w:rsidP="005F4996">
      <w:pPr>
        <w:suppressAutoHyphens w:val="0"/>
        <w:ind w:left="5811"/>
        <w:rPr>
          <w:sz w:val="20"/>
          <w:szCs w:val="22"/>
        </w:rPr>
      </w:pPr>
      <w:r w:rsidRPr="005F4996">
        <w:rPr>
          <w:sz w:val="20"/>
          <w:szCs w:val="22"/>
        </w:rPr>
        <w:lastRenderedPageBreak/>
        <w:t>Приложение № 3</w:t>
      </w:r>
    </w:p>
    <w:p w14:paraId="06869B88" w14:textId="77777777" w:rsidR="005F4996" w:rsidRPr="005F4996" w:rsidRDefault="005F4996" w:rsidP="005F4996">
      <w:pPr>
        <w:suppressAutoHyphens w:val="0"/>
        <w:ind w:left="5811"/>
        <w:rPr>
          <w:sz w:val="20"/>
          <w:szCs w:val="22"/>
        </w:rPr>
      </w:pPr>
      <w:r w:rsidRPr="005F4996">
        <w:rPr>
          <w:sz w:val="20"/>
          <w:szCs w:val="22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5F4996" w:rsidRPr="005F4996" w14:paraId="2CD7A04D" w14:textId="77777777" w:rsidTr="00A60C7B">
        <w:trPr>
          <w:gridAfter w:val="2"/>
          <w:wAfter w:w="1801" w:type="dxa"/>
          <w:trHeight w:val="20"/>
        </w:trPr>
        <w:tc>
          <w:tcPr>
            <w:tcW w:w="9229" w:type="dxa"/>
            <w:noWrap/>
            <w:vAlign w:val="bottom"/>
            <w:hideMark/>
          </w:tcPr>
          <w:p w14:paraId="750971F7" w14:textId="77777777" w:rsidR="005F4996" w:rsidRPr="005F4996" w:rsidRDefault="005F4996" w:rsidP="005F4996">
            <w:pPr>
              <w:suppressAutoHyphens w:val="0"/>
              <w:rPr>
                <w:sz w:val="22"/>
                <w:szCs w:val="22"/>
              </w:rPr>
            </w:pPr>
          </w:p>
          <w:p w14:paraId="06660E77" w14:textId="77777777" w:rsidR="005F4996" w:rsidRPr="005F4996" w:rsidRDefault="005F4996" w:rsidP="005F4996">
            <w:pPr>
              <w:suppressAutoHyphens w:val="0"/>
              <w:jc w:val="right"/>
              <w:rPr>
                <w:sz w:val="22"/>
                <w:szCs w:val="22"/>
              </w:rPr>
            </w:pPr>
            <w:r w:rsidRPr="005F4996">
              <w:rPr>
                <w:sz w:val="22"/>
                <w:szCs w:val="22"/>
              </w:rPr>
              <w:t xml:space="preserve">                                                         к Договору    от___ ______202___  №_________ </w:t>
            </w:r>
          </w:p>
          <w:p w14:paraId="144596EB" w14:textId="77777777" w:rsidR="005F4996" w:rsidRPr="005F4996" w:rsidRDefault="005F4996" w:rsidP="005F4996">
            <w:pPr>
              <w:suppressAutoHyphens w:val="0"/>
              <w:rPr>
                <w:sz w:val="22"/>
                <w:szCs w:val="22"/>
              </w:rPr>
            </w:pPr>
          </w:p>
          <w:p w14:paraId="4CBB64E0" w14:textId="77777777" w:rsidR="005F4996" w:rsidRPr="005F4996" w:rsidRDefault="005F4996" w:rsidP="005F4996">
            <w:pPr>
              <w:suppressAutoHyphens w:val="0"/>
              <w:rPr>
                <w:sz w:val="22"/>
                <w:szCs w:val="22"/>
              </w:rPr>
            </w:pPr>
            <w:r w:rsidRPr="005F4996">
              <w:rPr>
                <w:sz w:val="22"/>
                <w:szCs w:val="22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14:paraId="4C19C55C" w14:textId="77777777" w:rsidR="005F4996" w:rsidRPr="005F4996" w:rsidRDefault="005F4996" w:rsidP="005F4996">
            <w:pPr>
              <w:suppressAutoHyphens w:val="0"/>
              <w:rPr>
                <w:sz w:val="22"/>
                <w:szCs w:val="22"/>
              </w:rPr>
            </w:pPr>
            <w:r w:rsidRPr="005F4996">
              <w:rPr>
                <w:sz w:val="22"/>
                <w:szCs w:val="22"/>
              </w:rPr>
              <w:t xml:space="preserve">         </w:t>
            </w:r>
          </w:p>
        </w:tc>
        <w:tc>
          <w:tcPr>
            <w:tcW w:w="2184" w:type="dxa"/>
            <w:noWrap/>
            <w:vAlign w:val="bottom"/>
            <w:hideMark/>
          </w:tcPr>
          <w:p w14:paraId="13B5280D" w14:textId="77777777" w:rsidR="005F4996" w:rsidRPr="005F4996" w:rsidRDefault="005F4996" w:rsidP="005F4996">
            <w:pPr>
              <w:suppressAutoHyphens w:val="0"/>
              <w:rPr>
                <w:sz w:val="22"/>
                <w:szCs w:val="22"/>
              </w:rPr>
            </w:pPr>
            <w:r w:rsidRPr="005F4996">
              <w:rPr>
                <w:sz w:val="22"/>
                <w:szCs w:val="22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14:paraId="27CE3518" w14:textId="77777777" w:rsidR="005F4996" w:rsidRPr="005F4996" w:rsidRDefault="005F4996" w:rsidP="005F4996">
            <w:pPr>
              <w:tabs>
                <w:tab w:val="left" w:pos="627"/>
              </w:tabs>
              <w:suppressAutoHyphens w:val="0"/>
              <w:ind w:left="-526" w:hanging="1332"/>
              <w:jc w:val="right"/>
              <w:rPr>
                <w:sz w:val="22"/>
                <w:szCs w:val="22"/>
              </w:rPr>
            </w:pPr>
          </w:p>
        </w:tc>
      </w:tr>
      <w:tr w:rsidR="005F4996" w:rsidRPr="005F4996" w14:paraId="7473096F" w14:textId="77777777" w:rsidTr="00A60C7B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14:paraId="672D87DB" w14:textId="77777777" w:rsidR="005F4996" w:rsidRPr="005F4996" w:rsidRDefault="005F4996" w:rsidP="005F4996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238" w:type="dxa"/>
            <w:noWrap/>
            <w:vAlign w:val="bottom"/>
          </w:tcPr>
          <w:p w14:paraId="58C1CD40" w14:textId="77777777" w:rsidR="005F4996" w:rsidRPr="005F4996" w:rsidRDefault="005F4996" w:rsidP="005F4996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14:paraId="1DEBF149" w14:textId="77777777" w:rsidR="005F4996" w:rsidRPr="005F4996" w:rsidRDefault="005F4996" w:rsidP="005F4996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14:paraId="7F94399C" w14:textId="77777777" w:rsidR="005F4996" w:rsidRPr="005F4996" w:rsidRDefault="005F4996" w:rsidP="005F4996">
            <w:pPr>
              <w:suppressAutoHyphens w:val="0"/>
              <w:jc w:val="right"/>
              <w:rPr>
                <w:sz w:val="22"/>
                <w:szCs w:val="22"/>
              </w:rPr>
            </w:pPr>
          </w:p>
        </w:tc>
      </w:tr>
      <w:tr w:rsidR="005F4996" w:rsidRPr="005F4996" w14:paraId="5134E12F" w14:textId="77777777" w:rsidTr="00A60C7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701"/>
              <w:gridCol w:w="2694"/>
              <w:gridCol w:w="1784"/>
              <w:gridCol w:w="2043"/>
              <w:gridCol w:w="2076"/>
              <w:gridCol w:w="11"/>
            </w:tblGrid>
            <w:tr w:rsidR="005F4996" w:rsidRPr="005F4996" w14:paraId="208EF1A2" w14:textId="77777777" w:rsidTr="005F4996">
              <w:tc>
                <w:tcPr>
                  <w:tcW w:w="9309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DD996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ind w:firstLine="720"/>
                    <w:jc w:val="center"/>
                    <w:rPr>
                      <w:sz w:val="22"/>
                      <w:szCs w:val="22"/>
                    </w:rPr>
                  </w:pPr>
                  <w:r w:rsidRPr="005F4996">
                    <w:rPr>
                      <w:sz w:val="22"/>
                      <w:szCs w:val="22"/>
                    </w:rPr>
                    <w:t>СВОДНАЯ СМЕТА №</w:t>
                  </w:r>
                </w:p>
                <w:p w14:paraId="6BD14FD8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ind w:firstLine="720"/>
                    <w:jc w:val="center"/>
                    <w:rPr>
                      <w:sz w:val="22"/>
                      <w:szCs w:val="22"/>
                    </w:rPr>
                  </w:pPr>
                  <w:r w:rsidRPr="005F4996">
                    <w:rPr>
                      <w:sz w:val="22"/>
                      <w:szCs w:val="22"/>
                    </w:rPr>
                    <w:t>на проектные работы и инженерные изыскания</w:t>
                  </w:r>
                </w:p>
                <w:p w14:paraId="57F0F127" w14:textId="77777777" w:rsidR="005F4996" w:rsidRPr="005F4996" w:rsidRDefault="005F4996" w:rsidP="005F4996">
                  <w:pPr>
                    <w:suppressAutoHyphens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  <w:r w:rsidRPr="005F4996">
                    <w:rPr>
                      <w:sz w:val="22"/>
                      <w:szCs w:val="22"/>
                    </w:rPr>
                    <w:t>_________________________________________________________________________________</w:t>
                  </w:r>
                </w:p>
                <w:p w14:paraId="51603D5C" w14:textId="77777777" w:rsidR="005F4996" w:rsidRPr="005F4996" w:rsidRDefault="005F4996" w:rsidP="005F4996">
                  <w:pPr>
                    <w:suppressAutoHyphens w:val="0"/>
                    <w:autoSpaceDE w:val="0"/>
                    <w:autoSpaceDN w:val="0"/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5F4996">
                    <w:rPr>
                      <w:i/>
                      <w:iCs/>
                      <w:sz w:val="22"/>
                      <w:szCs w:val="22"/>
                    </w:rPr>
                    <w:t>(наименование объекта)</w:t>
                  </w:r>
                </w:p>
                <w:p w14:paraId="741EC43E" w14:textId="77777777" w:rsidR="005F4996" w:rsidRPr="005F4996" w:rsidRDefault="005F4996" w:rsidP="005F4996">
                  <w:pPr>
                    <w:suppressAutoHyphens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  <w:r w:rsidRPr="005F4996">
                    <w:rPr>
                      <w:sz w:val="22"/>
                      <w:szCs w:val="22"/>
                    </w:rPr>
                    <w:t>Заказчик ___________________________________________________________________________</w:t>
                  </w:r>
                </w:p>
                <w:p w14:paraId="5B5B65D9" w14:textId="77777777" w:rsidR="005F4996" w:rsidRPr="005F4996" w:rsidRDefault="005F4996" w:rsidP="005F4996">
                  <w:pPr>
                    <w:suppressAutoHyphens w:val="0"/>
                    <w:autoSpaceDE w:val="0"/>
                    <w:autoSpaceDN w:val="0"/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5F4996">
                    <w:rPr>
                      <w:i/>
                      <w:iCs/>
                      <w:sz w:val="22"/>
                      <w:szCs w:val="22"/>
                    </w:rPr>
                    <w:t>(наименование организации)</w:t>
                  </w:r>
                </w:p>
                <w:p w14:paraId="5C5F2240" w14:textId="77777777" w:rsidR="005F4996" w:rsidRPr="005F4996" w:rsidRDefault="005F4996" w:rsidP="005F4996">
                  <w:pPr>
                    <w:suppressAutoHyphens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5F4996">
                    <w:rPr>
                      <w:sz w:val="22"/>
                      <w:szCs w:val="22"/>
                    </w:rPr>
                    <w:t>Проектная организация ______________________________________________________________</w:t>
                  </w:r>
                </w:p>
                <w:p w14:paraId="48B1EB15" w14:textId="77777777" w:rsidR="005F4996" w:rsidRPr="005F4996" w:rsidRDefault="005F4996" w:rsidP="005F4996">
                  <w:pPr>
                    <w:suppressAutoHyphens w:val="0"/>
                    <w:autoSpaceDE w:val="0"/>
                    <w:autoSpaceDN w:val="0"/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5F4996">
                    <w:rPr>
                      <w:i/>
                      <w:iCs/>
                      <w:sz w:val="22"/>
                      <w:szCs w:val="22"/>
                    </w:rPr>
                    <w:t>(наименование организации)</w:t>
                  </w:r>
                </w:p>
                <w:p w14:paraId="6C946BCE" w14:textId="77777777" w:rsidR="005F4996" w:rsidRPr="005F4996" w:rsidRDefault="005F4996" w:rsidP="005F4996">
                  <w:pPr>
                    <w:suppressAutoHyphens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  <w:r w:rsidRPr="005F4996">
                    <w:rPr>
                      <w:sz w:val="22"/>
                      <w:szCs w:val="22"/>
                    </w:rPr>
                    <w:t>Составлена в уровне цен на ___________ 20__ г.</w:t>
                  </w:r>
                </w:p>
                <w:p w14:paraId="14F89C40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ind w:firstLine="72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5F4996" w:rsidRPr="005F4996" w14:paraId="30293190" w14:textId="77777777" w:rsidTr="005F499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After w:val="1"/>
                <w:wAfter w:w="11" w:type="dxa"/>
                <w:trHeight w:val="365"/>
              </w:trPr>
              <w:tc>
                <w:tcPr>
                  <w:tcW w:w="701" w:type="dxa"/>
                  <w:vMerge w:val="restart"/>
                </w:tcPr>
                <w:p w14:paraId="26D8980A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F4996">
                    <w:rPr>
                      <w:sz w:val="22"/>
                      <w:szCs w:val="22"/>
                    </w:rPr>
                    <w:t>N№ п/п</w:t>
                  </w:r>
                </w:p>
              </w:tc>
              <w:tc>
                <w:tcPr>
                  <w:tcW w:w="2694" w:type="dxa"/>
                  <w:vMerge w:val="restart"/>
                </w:tcPr>
                <w:p w14:paraId="5E4D7659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F4996">
                    <w:rPr>
                      <w:sz w:val="22"/>
                      <w:szCs w:val="22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vMerge w:val="restart"/>
                </w:tcPr>
                <w:p w14:paraId="5CC20F72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F4996">
                    <w:rPr>
                      <w:sz w:val="22"/>
                      <w:szCs w:val="22"/>
                    </w:rPr>
                    <w:t>Обоснование</w:t>
                  </w:r>
                </w:p>
              </w:tc>
              <w:tc>
                <w:tcPr>
                  <w:tcW w:w="4119" w:type="dxa"/>
                  <w:gridSpan w:val="2"/>
                </w:tcPr>
                <w:p w14:paraId="1BD75D76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ind w:firstLine="720"/>
                    <w:rPr>
                      <w:sz w:val="22"/>
                      <w:szCs w:val="22"/>
                    </w:rPr>
                  </w:pPr>
                  <w:r w:rsidRPr="005F4996">
                    <w:rPr>
                      <w:sz w:val="22"/>
                      <w:szCs w:val="22"/>
                    </w:rPr>
                    <w:t>Сметная стоимость, руб.</w:t>
                  </w:r>
                </w:p>
              </w:tc>
            </w:tr>
            <w:tr w:rsidR="005F4996" w:rsidRPr="005F4996" w14:paraId="5F8210BC" w14:textId="77777777" w:rsidTr="005F499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After w:val="1"/>
                <w:wAfter w:w="11" w:type="dxa"/>
                <w:trHeight w:val="74"/>
              </w:trPr>
              <w:tc>
                <w:tcPr>
                  <w:tcW w:w="701" w:type="dxa"/>
                  <w:vMerge/>
                </w:tcPr>
                <w:p w14:paraId="375F35E8" w14:textId="77777777" w:rsidR="005F4996" w:rsidRPr="005F4996" w:rsidRDefault="005F4996" w:rsidP="005F4996">
                  <w:pPr>
                    <w:suppressAutoHyphens w:val="0"/>
                    <w:spacing w:line="276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94" w:type="dxa"/>
                  <w:vMerge/>
                </w:tcPr>
                <w:p w14:paraId="5AA3E1E4" w14:textId="77777777" w:rsidR="005F4996" w:rsidRPr="005F4996" w:rsidRDefault="005F4996" w:rsidP="005F4996">
                  <w:pPr>
                    <w:suppressAutoHyphens w:val="0"/>
                    <w:spacing w:line="276" w:lineRule="auto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84" w:type="dxa"/>
                  <w:vMerge/>
                </w:tcPr>
                <w:p w14:paraId="5C1DD526" w14:textId="77777777" w:rsidR="005F4996" w:rsidRPr="005F4996" w:rsidRDefault="005F4996" w:rsidP="005F4996">
                  <w:pPr>
                    <w:suppressAutoHyphens w:val="0"/>
                    <w:spacing w:line="276" w:lineRule="auto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043" w:type="dxa"/>
                </w:tcPr>
                <w:p w14:paraId="7F86ED2A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F4996">
                    <w:rPr>
                      <w:sz w:val="22"/>
                      <w:szCs w:val="22"/>
                    </w:rPr>
                    <w:t>инженерных изысканий</w:t>
                  </w:r>
                </w:p>
              </w:tc>
              <w:tc>
                <w:tcPr>
                  <w:tcW w:w="2076" w:type="dxa"/>
                </w:tcPr>
                <w:p w14:paraId="764566B4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F4996">
                    <w:rPr>
                      <w:sz w:val="22"/>
                      <w:szCs w:val="22"/>
                    </w:rPr>
                    <w:t>проектных работ</w:t>
                  </w:r>
                </w:p>
              </w:tc>
            </w:tr>
            <w:tr w:rsidR="005F4996" w:rsidRPr="005F4996" w14:paraId="2B659423" w14:textId="77777777" w:rsidTr="005F499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After w:val="1"/>
                <w:wAfter w:w="11" w:type="dxa"/>
                <w:trHeight w:val="19"/>
              </w:trPr>
              <w:tc>
                <w:tcPr>
                  <w:tcW w:w="701" w:type="dxa"/>
                </w:tcPr>
                <w:p w14:paraId="1BC8D431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F4996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694" w:type="dxa"/>
                </w:tcPr>
                <w:p w14:paraId="028111C1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F4996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84" w:type="dxa"/>
                </w:tcPr>
                <w:p w14:paraId="2C92C433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ind w:firstLine="20"/>
                    <w:jc w:val="center"/>
                    <w:rPr>
                      <w:sz w:val="22"/>
                      <w:szCs w:val="22"/>
                    </w:rPr>
                  </w:pPr>
                  <w:r w:rsidRPr="005F4996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043" w:type="dxa"/>
                </w:tcPr>
                <w:p w14:paraId="157D9D04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F4996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076" w:type="dxa"/>
                </w:tcPr>
                <w:p w14:paraId="0EFD6DAF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F4996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5F4996" w:rsidRPr="005F4996" w14:paraId="4CF21CC1" w14:textId="77777777" w:rsidTr="005F499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After w:val="1"/>
                <w:wAfter w:w="11" w:type="dxa"/>
                <w:trHeight w:val="274"/>
              </w:trPr>
              <w:tc>
                <w:tcPr>
                  <w:tcW w:w="701" w:type="dxa"/>
                  <w:vAlign w:val="bottom"/>
                </w:tcPr>
                <w:p w14:paraId="72F0DA14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F4996">
                    <w:rPr>
                      <w:sz w:val="22"/>
                      <w:szCs w:val="22"/>
                    </w:rPr>
                    <w:t>I</w:t>
                  </w:r>
                </w:p>
              </w:tc>
              <w:tc>
                <w:tcPr>
                  <w:tcW w:w="2694" w:type="dxa"/>
                  <w:vAlign w:val="bottom"/>
                </w:tcPr>
                <w:p w14:paraId="1CEB2987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F4996">
                    <w:rPr>
                      <w:sz w:val="22"/>
                      <w:szCs w:val="22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vAlign w:val="center"/>
                </w:tcPr>
                <w:p w14:paraId="04A4E80E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ind w:firstLine="72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043" w:type="dxa"/>
                  <w:vAlign w:val="center"/>
                </w:tcPr>
                <w:p w14:paraId="4567038E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ind w:firstLine="72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076" w:type="dxa"/>
                  <w:vAlign w:val="center"/>
                </w:tcPr>
                <w:p w14:paraId="1C002758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ind w:firstLine="72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5F4996" w:rsidRPr="005F4996" w14:paraId="08E86EF5" w14:textId="77777777" w:rsidTr="005F499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After w:val="1"/>
                <w:wAfter w:w="11" w:type="dxa"/>
                <w:trHeight w:val="493"/>
              </w:trPr>
              <w:tc>
                <w:tcPr>
                  <w:tcW w:w="701" w:type="dxa"/>
                </w:tcPr>
                <w:p w14:paraId="7F460462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94" w:type="dxa"/>
                  <w:vAlign w:val="bottom"/>
                </w:tcPr>
                <w:p w14:paraId="3C230F80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F4996">
                    <w:rPr>
                      <w:sz w:val="22"/>
                      <w:szCs w:val="22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vAlign w:val="center"/>
                </w:tcPr>
                <w:p w14:paraId="28166A8F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ind w:firstLine="72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043" w:type="dxa"/>
                  <w:vAlign w:val="center"/>
                </w:tcPr>
                <w:p w14:paraId="7F02A73E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F4996">
                    <w:rPr>
                      <w:sz w:val="22"/>
                      <w:szCs w:val="22"/>
                    </w:rPr>
                    <w:t>&lt;X&gt;</w:t>
                  </w:r>
                </w:p>
              </w:tc>
              <w:tc>
                <w:tcPr>
                  <w:tcW w:w="2076" w:type="dxa"/>
                  <w:vAlign w:val="center"/>
                </w:tcPr>
                <w:p w14:paraId="23D6F7AD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ind w:firstLine="72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5F4996" w:rsidRPr="005F4996" w14:paraId="3E9FDF9A" w14:textId="77777777" w:rsidTr="005F499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After w:val="1"/>
                <w:wAfter w:w="11" w:type="dxa"/>
                <w:trHeight w:val="281"/>
              </w:trPr>
              <w:tc>
                <w:tcPr>
                  <w:tcW w:w="701" w:type="dxa"/>
                  <w:vAlign w:val="bottom"/>
                </w:tcPr>
                <w:p w14:paraId="57F56EF1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F4996">
                    <w:rPr>
                      <w:sz w:val="22"/>
                      <w:szCs w:val="22"/>
                    </w:rPr>
                    <w:t>II</w:t>
                  </w:r>
                </w:p>
              </w:tc>
              <w:tc>
                <w:tcPr>
                  <w:tcW w:w="2694" w:type="dxa"/>
                  <w:vAlign w:val="bottom"/>
                </w:tcPr>
                <w:p w14:paraId="7DADE764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F4996">
                    <w:rPr>
                      <w:sz w:val="22"/>
                      <w:szCs w:val="22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vAlign w:val="center"/>
                </w:tcPr>
                <w:p w14:paraId="1392F159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ind w:firstLine="72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043" w:type="dxa"/>
                  <w:vAlign w:val="center"/>
                </w:tcPr>
                <w:p w14:paraId="0741AD4A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ind w:firstLine="72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076" w:type="dxa"/>
                  <w:vAlign w:val="center"/>
                </w:tcPr>
                <w:p w14:paraId="7DA1AE12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ind w:firstLine="72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5F4996" w:rsidRPr="005F4996" w14:paraId="29C3D2DD" w14:textId="77777777" w:rsidTr="005F499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After w:val="1"/>
                <w:wAfter w:w="11" w:type="dxa"/>
              </w:trPr>
              <w:tc>
                <w:tcPr>
                  <w:tcW w:w="701" w:type="dxa"/>
                </w:tcPr>
                <w:p w14:paraId="1651E28D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94" w:type="dxa"/>
                  <w:vAlign w:val="bottom"/>
                </w:tcPr>
                <w:p w14:paraId="5E6CF943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F4996">
                    <w:rPr>
                      <w:sz w:val="22"/>
                      <w:szCs w:val="22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vAlign w:val="center"/>
                </w:tcPr>
                <w:p w14:paraId="15A36878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ind w:firstLine="72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043" w:type="dxa"/>
                  <w:vAlign w:val="center"/>
                </w:tcPr>
                <w:p w14:paraId="38EB7100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ind w:firstLine="72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076" w:type="dxa"/>
                  <w:vAlign w:val="center"/>
                </w:tcPr>
                <w:p w14:paraId="3B5AE9B0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F4996">
                    <w:rPr>
                      <w:sz w:val="22"/>
                      <w:szCs w:val="22"/>
                    </w:rPr>
                    <w:t>&lt;X&gt;</w:t>
                  </w:r>
                </w:p>
              </w:tc>
            </w:tr>
            <w:tr w:rsidR="005F4996" w:rsidRPr="005F4996" w14:paraId="4475211F" w14:textId="77777777" w:rsidTr="005F499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After w:val="1"/>
                <w:wAfter w:w="11" w:type="dxa"/>
                <w:trHeight w:val="323"/>
              </w:trPr>
              <w:tc>
                <w:tcPr>
                  <w:tcW w:w="701" w:type="dxa"/>
                  <w:vAlign w:val="bottom"/>
                </w:tcPr>
                <w:p w14:paraId="587D3E87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F4996">
                    <w:rPr>
                      <w:sz w:val="22"/>
                      <w:szCs w:val="22"/>
                    </w:rPr>
                    <w:t>III</w:t>
                  </w:r>
                </w:p>
              </w:tc>
              <w:tc>
                <w:tcPr>
                  <w:tcW w:w="2694" w:type="dxa"/>
                  <w:vAlign w:val="bottom"/>
                </w:tcPr>
                <w:p w14:paraId="57D49D81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F4996">
                    <w:rPr>
                      <w:sz w:val="22"/>
                      <w:szCs w:val="22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vAlign w:val="center"/>
                </w:tcPr>
                <w:p w14:paraId="12AB3D40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ind w:firstLine="72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043" w:type="dxa"/>
                  <w:vAlign w:val="center"/>
                </w:tcPr>
                <w:p w14:paraId="4E597C7E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ind w:firstLine="72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076" w:type="dxa"/>
                  <w:vAlign w:val="center"/>
                </w:tcPr>
                <w:p w14:paraId="5A09C91C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5F4996" w:rsidRPr="005F4996" w14:paraId="121082C0" w14:textId="77777777" w:rsidTr="005F499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After w:val="1"/>
                <w:wAfter w:w="11" w:type="dxa"/>
              </w:trPr>
              <w:tc>
                <w:tcPr>
                  <w:tcW w:w="701" w:type="dxa"/>
                </w:tcPr>
                <w:p w14:paraId="5C8475F5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94" w:type="dxa"/>
                  <w:vAlign w:val="bottom"/>
                </w:tcPr>
                <w:p w14:paraId="60AE0DB8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F4996">
                    <w:rPr>
                      <w:sz w:val="22"/>
                      <w:szCs w:val="22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vAlign w:val="center"/>
                </w:tcPr>
                <w:p w14:paraId="10514442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ind w:firstLine="72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043" w:type="dxa"/>
                  <w:vAlign w:val="center"/>
                </w:tcPr>
                <w:p w14:paraId="18B4477C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ind w:firstLine="72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076" w:type="dxa"/>
                  <w:vAlign w:val="center"/>
                </w:tcPr>
                <w:p w14:paraId="572719AA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F4996">
                    <w:rPr>
                      <w:sz w:val="22"/>
                      <w:szCs w:val="22"/>
                    </w:rPr>
                    <w:t>&lt;X&gt;</w:t>
                  </w:r>
                </w:p>
              </w:tc>
            </w:tr>
            <w:tr w:rsidR="005F4996" w:rsidRPr="005F4996" w14:paraId="4176EEFC" w14:textId="77777777" w:rsidTr="005F499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After w:val="1"/>
                <w:wAfter w:w="11" w:type="dxa"/>
              </w:trPr>
              <w:tc>
                <w:tcPr>
                  <w:tcW w:w="701" w:type="dxa"/>
                  <w:tcBorders>
                    <w:bottom w:val="single" w:sz="4" w:space="0" w:color="auto"/>
                  </w:tcBorders>
                </w:tcPr>
                <w:p w14:paraId="1E74BA1F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94" w:type="dxa"/>
                  <w:tcBorders>
                    <w:bottom w:val="single" w:sz="4" w:space="0" w:color="auto"/>
                  </w:tcBorders>
                  <w:vAlign w:val="bottom"/>
                </w:tcPr>
                <w:p w14:paraId="7F14FDD7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F4996">
                    <w:rPr>
                      <w:sz w:val="22"/>
                      <w:szCs w:val="22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tcBorders>
                    <w:bottom w:val="single" w:sz="4" w:space="0" w:color="auto"/>
                  </w:tcBorders>
                  <w:vAlign w:val="center"/>
                </w:tcPr>
                <w:p w14:paraId="635B255A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ind w:firstLine="72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043" w:type="dxa"/>
                  <w:tcBorders>
                    <w:bottom w:val="single" w:sz="4" w:space="0" w:color="auto"/>
                  </w:tcBorders>
                  <w:vAlign w:val="center"/>
                </w:tcPr>
                <w:p w14:paraId="3AB4DE77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F4996">
                    <w:rPr>
                      <w:sz w:val="22"/>
                      <w:szCs w:val="22"/>
                    </w:rPr>
                    <w:t>&lt;X&gt;</w:t>
                  </w:r>
                </w:p>
              </w:tc>
              <w:tc>
                <w:tcPr>
                  <w:tcW w:w="2076" w:type="dxa"/>
                  <w:tcBorders>
                    <w:bottom w:val="single" w:sz="4" w:space="0" w:color="auto"/>
                  </w:tcBorders>
                  <w:vAlign w:val="center"/>
                </w:tcPr>
                <w:p w14:paraId="47C73CDE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F4996">
                    <w:rPr>
                      <w:sz w:val="22"/>
                      <w:szCs w:val="22"/>
                    </w:rPr>
                    <w:t>&lt;X&gt;</w:t>
                  </w:r>
                </w:p>
              </w:tc>
            </w:tr>
            <w:tr w:rsidR="005F4996" w:rsidRPr="005F4996" w14:paraId="62948530" w14:textId="77777777" w:rsidTr="005F499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After w:val="1"/>
                <w:wAfter w:w="11" w:type="dxa"/>
              </w:trPr>
              <w:tc>
                <w:tcPr>
                  <w:tcW w:w="701" w:type="dxa"/>
                  <w:tcBorders>
                    <w:bottom w:val="single" w:sz="4" w:space="0" w:color="auto"/>
                  </w:tcBorders>
                </w:tcPr>
                <w:p w14:paraId="0ABB0753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94" w:type="dxa"/>
                  <w:tcBorders>
                    <w:bottom w:val="single" w:sz="4" w:space="0" w:color="auto"/>
                  </w:tcBorders>
                </w:tcPr>
                <w:p w14:paraId="4414C375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ind w:firstLine="720"/>
                    <w:jc w:val="center"/>
                    <w:rPr>
                      <w:sz w:val="22"/>
                      <w:szCs w:val="22"/>
                    </w:rPr>
                  </w:pPr>
                  <w:r w:rsidRPr="005F4996">
                    <w:rPr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1784" w:type="dxa"/>
                  <w:tcBorders>
                    <w:bottom w:val="single" w:sz="4" w:space="0" w:color="auto"/>
                  </w:tcBorders>
                  <w:vAlign w:val="center"/>
                </w:tcPr>
                <w:p w14:paraId="6B9B4435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ind w:firstLine="72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19" w:type="dxa"/>
                  <w:gridSpan w:val="2"/>
                  <w:tcBorders>
                    <w:bottom w:val="single" w:sz="4" w:space="0" w:color="auto"/>
                  </w:tcBorders>
                  <w:vAlign w:val="center"/>
                </w:tcPr>
                <w:p w14:paraId="3E9483E4" w14:textId="77777777" w:rsidR="005F4996" w:rsidRPr="005F4996" w:rsidRDefault="005F4996" w:rsidP="005F499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F4996">
                    <w:rPr>
                      <w:sz w:val="22"/>
                      <w:szCs w:val="22"/>
                    </w:rPr>
                    <w:t>&lt;X&gt;</w:t>
                  </w:r>
                </w:p>
              </w:tc>
            </w:tr>
          </w:tbl>
          <w:p w14:paraId="76C66796" w14:textId="77777777" w:rsidR="005F4996" w:rsidRPr="005F4996" w:rsidRDefault="005F4996" w:rsidP="005F4996">
            <w:pPr>
              <w:widowControl w:val="0"/>
              <w:suppressAutoHyphens w:val="0"/>
              <w:autoSpaceDE w:val="0"/>
              <w:autoSpaceDN w:val="0"/>
              <w:adjustRightInd w:val="0"/>
              <w:ind w:right="-5522" w:firstLine="720"/>
              <w:rPr>
                <w:sz w:val="22"/>
                <w:szCs w:val="22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14:paraId="3480EDF0" w14:textId="77777777" w:rsidR="005F4996" w:rsidRPr="005F4996" w:rsidRDefault="005F4996" w:rsidP="005F4996">
            <w:pPr>
              <w:widowControl w:val="0"/>
              <w:suppressAutoHyphens w:val="0"/>
              <w:autoSpaceDE w:val="0"/>
              <w:autoSpaceDN w:val="0"/>
              <w:adjustRightInd w:val="0"/>
              <w:ind w:firstLine="720"/>
              <w:jc w:val="center"/>
              <w:rPr>
                <w:sz w:val="22"/>
                <w:szCs w:val="22"/>
              </w:rPr>
            </w:pPr>
          </w:p>
        </w:tc>
      </w:tr>
    </w:tbl>
    <w:p w14:paraId="74AFAF79" w14:textId="77777777" w:rsidR="005F4996" w:rsidRPr="005F4996" w:rsidRDefault="005F4996" w:rsidP="005F4996">
      <w:pPr>
        <w:suppressAutoHyphens w:val="0"/>
        <w:autoSpaceDE w:val="0"/>
        <w:autoSpaceDN w:val="0"/>
        <w:jc w:val="both"/>
        <w:rPr>
          <w:sz w:val="22"/>
          <w:szCs w:val="22"/>
        </w:rPr>
      </w:pPr>
    </w:p>
    <w:p w14:paraId="12EBA846" w14:textId="77777777" w:rsidR="005F4996" w:rsidRPr="005F4996" w:rsidRDefault="005F4996" w:rsidP="005F4996">
      <w:pPr>
        <w:suppressAutoHyphens w:val="0"/>
        <w:autoSpaceDE w:val="0"/>
        <w:autoSpaceDN w:val="0"/>
        <w:jc w:val="both"/>
        <w:rPr>
          <w:sz w:val="22"/>
          <w:szCs w:val="22"/>
        </w:rPr>
      </w:pPr>
      <w:r w:rsidRPr="005F4996">
        <w:rPr>
          <w:sz w:val="22"/>
          <w:szCs w:val="22"/>
        </w:rPr>
        <w:t>Руководитель проектной организации _____________________________________________</w:t>
      </w:r>
    </w:p>
    <w:p w14:paraId="75A34DE2" w14:textId="77777777" w:rsidR="005F4996" w:rsidRPr="005F4996" w:rsidRDefault="005F4996" w:rsidP="005F4996">
      <w:pPr>
        <w:suppressAutoHyphens w:val="0"/>
        <w:autoSpaceDE w:val="0"/>
        <w:autoSpaceDN w:val="0"/>
        <w:jc w:val="center"/>
        <w:rPr>
          <w:i/>
          <w:iCs/>
          <w:sz w:val="22"/>
          <w:szCs w:val="22"/>
        </w:rPr>
      </w:pPr>
      <w:r w:rsidRPr="005F4996">
        <w:rPr>
          <w:i/>
          <w:iCs/>
          <w:sz w:val="22"/>
          <w:szCs w:val="22"/>
        </w:rPr>
        <w:t>[подпись (инициалы, фамилия)]</w:t>
      </w:r>
    </w:p>
    <w:p w14:paraId="14EFC9BF" w14:textId="77777777" w:rsidR="005F4996" w:rsidRPr="005F4996" w:rsidRDefault="005F4996" w:rsidP="005F4996">
      <w:pPr>
        <w:suppressAutoHyphens w:val="0"/>
        <w:autoSpaceDE w:val="0"/>
        <w:autoSpaceDN w:val="0"/>
        <w:jc w:val="both"/>
        <w:rPr>
          <w:sz w:val="22"/>
          <w:szCs w:val="22"/>
        </w:rPr>
      </w:pPr>
      <w:r w:rsidRPr="005F4996">
        <w:rPr>
          <w:sz w:val="22"/>
          <w:szCs w:val="22"/>
        </w:rPr>
        <w:t>Главный инженер проекта _______________________________________________________</w:t>
      </w:r>
    </w:p>
    <w:p w14:paraId="4E1B5491" w14:textId="77777777" w:rsidR="005F4996" w:rsidRPr="005F4996" w:rsidRDefault="005F4996" w:rsidP="005F4996">
      <w:pPr>
        <w:suppressAutoHyphens w:val="0"/>
        <w:autoSpaceDE w:val="0"/>
        <w:autoSpaceDN w:val="0"/>
        <w:jc w:val="center"/>
        <w:rPr>
          <w:i/>
          <w:iCs/>
          <w:sz w:val="22"/>
          <w:szCs w:val="22"/>
        </w:rPr>
      </w:pPr>
      <w:r w:rsidRPr="005F4996">
        <w:rPr>
          <w:i/>
          <w:iCs/>
          <w:sz w:val="22"/>
          <w:szCs w:val="22"/>
        </w:rPr>
        <w:t>[подпись (инициалы, фамилия)]</w:t>
      </w:r>
    </w:p>
    <w:p w14:paraId="098810A7" w14:textId="77777777" w:rsidR="005F4996" w:rsidRPr="005F4996" w:rsidRDefault="005F4996" w:rsidP="005F4996">
      <w:pPr>
        <w:suppressAutoHyphens w:val="0"/>
        <w:autoSpaceDE w:val="0"/>
        <w:autoSpaceDN w:val="0"/>
        <w:jc w:val="center"/>
        <w:rPr>
          <w:i/>
          <w:iCs/>
          <w:sz w:val="22"/>
          <w:szCs w:val="22"/>
        </w:rPr>
      </w:pPr>
    </w:p>
    <w:p w14:paraId="43F37F34" w14:textId="77777777" w:rsidR="005F4996" w:rsidRPr="005F4996" w:rsidRDefault="005F4996" w:rsidP="005F4996">
      <w:pPr>
        <w:suppressAutoHyphens w:val="0"/>
        <w:autoSpaceDE w:val="0"/>
        <w:autoSpaceDN w:val="0"/>
        <w:jc w:val="both"/>
        <w:rPr>
          <w:sz w:val="22"/>
          <w:szCs w:val="22"/>
        </w:rPr>
      </w:pPr>
      <w:r w:rsidRPr="005F4996">
        <w:rPr>
          <w:sz w:val="22"/>
          <w:szCs w:val="22"/>
        </w:rPr>
        <w:t>Начальник ___________________ отдела __________________________________________</w:t>
      </w:r>
    </w:p>
    <w:p w14:paraId="6F63D1FE" w14:textId="77777777" w:rsidR="005F4996" w:rsidRPr="005F4996" w:rsidRDefault="005F4996" w:rsidP="005F4996">
      <w:pPr>
        <w:suppressAutoHyphens w:val="0"/>
        <w:autoSpaceDE w:val="0"/>
        <w:autoSpaceDN w:val="0"/>
        <w:jc w:val="both"/>
        <w:rPr>
          <w:i/>
          <w:iCs/>
          <w:sz w:val="22"/>
          <w:szCs w:val="22"/>
        </w:rPr>
      </w:pPr>
      <w:r w:rsidRPr="005F4996">
        <w:rPr>
          <w:sz w:val="22"/>
          <w:szCs w:val="22"/>
        </w:rPr>
        <w:t xml:space="preserve">                             </w:t>
      </w:r>
      <w:r w:rsidRPr="005F4996">
        <w:rPr>
          <w:i/>
          <w:iCs/>
          <w:sz w:val="22"/>
          <w:szCs w:val="22"/>
        </w:rPr>
        <w:t>(наименование)                            [подпись (инициалы, фамилия)]</w:t>
      </w:r>
    </w:p>
    <w:p w14:paraId="637BF0E3" w14:textId="77777777" w:rsidR="005F4996" w:rsidRPr="005F4996" w:rsidRDefault="005F4996" w:rsidP="005F4996">
      <w:pPr>
        <w:suppressAutoHyphens w:val="0"/>
        <w:autoSpaceDE w:val="0"/>
        <w:autoSpaceDN w:val="0"/>
        <w:jc w:val="both"/>
        <w:rPr>
          <w:sz w:val="22"/>
          <w:szCs w:val="22"/>
        </w:rPr>
      </w:pPr>
      <w:r w:rsidRPr="005F4996">
        <w:rPr>
          <w:sz w:val="22"/>
          <w:szCs w:val="22"/>
        </w:rPr>
        <w:t>Заказчик _____________________________________________________________________</w:t>
      </w:r>
    </w:p>
    <w:p w14:paraId="24D518CC" w14:textId="77777777" w:rsidR="005F4996" w:rsidRPr="005F4996" w:rsidRDefault="005F4996" w:rsidP="005F4996">
      <w:pPr>
        <w:suppressAutoHyphens w:val="0"/>
        <w:autoSpaceDE w:val="0"/>
        <w:autoSpaceDN w:val="0"/>
        <w:jc w:val="center"/>
        <w:rPr>
          <w:i/>
          <w:iCs/>
          <w:sz w:val="22"/>
          <w:szCs w:val="22"/>
        </w:rPr>
      </w:pPr>
      <w:r w:rsidRPr="005F4996">
        <w:rPr>
          <w:i/>
          <w:iCs/>
          <w:sz w:val="22"/>
          <w:szCs w:val="22"/>
        </w:rPr>
        <w:t>[должность, подпись (инициалы, фамилия)]</w:t>
      </w:r>
    </w:p>
    <w:p w14:paraId="70877A47" w14:textId="77777777" w:rsidR="004908DA" w:rsidRDefault="004908DA"/>
    <w:sectPr w:rsidR="004908DA">
      <w:footerReference w:type="default" r:id="rId22"/>
      <w:footerReference w:type="first" r:id="rId23"/>
      <w:footnotePr>
        <w:numRestart w:val="eachPage"/>
      </w:footnotePr>
      <w:pgSz w:w="11906" w:h="16838"/>
      <w:pgMar w:top="426" w:right="850" w:bottom="1134" w:left="1701" w:header="0" w:footer="624" w:gutter="0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97F16E" w14:textId="77777777" w:rsidR="00A813E7" w:rsidRDefault="00A813E7">
      <w:r>
        <w:separator/>
      </w:r>
    </w:p>
  </w:endnote>
  <w:endnote w:type="continuationSeparator" w:id="0">
    <w:p w14:paraId="05C7B9E0" w14:textId="77777777" w:rsidR="00A813E7" w:rsidRDefault="00A81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594083"/>
      <w:docPartObj>
        <w:docPartGallery w:val="Page Numbers (Bottom of Page)"/>
        <w:docPartUnique/>
      </w:docPartObj>
    </w:sdtPr>
    <w:sdtEndPr/>
    <w:sdtContent>
      <w:p w14:paraId="3B091B66" w14:textId="38F5C32A" w:rsidR="004908DA" w:rsidRDefault="007C7838">
        <w:pPr>
          <w:pStyle w:val="ab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F6160E">
          <w:rPr>
            <w:noProof/>
          </w:rPr>
          <w:t>6</w:t>
        </w:r>
        <w: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0F646" w14:textId="48F1FCB1" w:rsidR="004908DA" w:rsidRDefault="007C7838">
    <w:pPr>
      <w:pStyle w:val="ab"/>
      <w:jc w:val="right"/>
    </w:pPr>
    <w:r>
      <w:fldChar w:fldCharType="begin"/>
    </w:r>
    <w:r>
      <w:instrText xml:space="preserve"> PAGE </w:instrText>
    </w:r>
    <w:r>
      <w:fldChar w:fldCharType="separate"/>
    </w:r>
    <w:r w:rsidR="00F6160E">
      <w:rPr>
        <w:noProof/>
      </w:rPr>
      <w:t>11</w:t>
    </w:r>
    <w:r>
      <w:fldChar w:fldCharType="end"/>
    </w:r>
  </w:p>
  <w:p w14:paraId="04E4955A" w14:textId="77777777" w:rsidR="004908DA" w:rsidRDefault="004908DA">
    <w:pPr>
      <w:pStyle w:val="ab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899BA1" w14:textId="77777777" w:rsidR="004908DA" w:rsidRDefault="004908D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ED72D" w14:textId="79C49248" w:rsidR="004908DA" w:rsidRDefault="007C7838">
    <w:pPr>
      <w:pStyle w:val="ab"/>
      <w:jc w:val="right"/>
    </w:pPr>
    <w:r>
      <w:fldChar w:fldCharType="begin"/>
    </w:r>
    <w:r>
      <w:instrText xml:space="preserve"> PAGE </w:instrText>
    </w:r>
    <w:r>
      <w:fldChar w:fldCharType="separate"/>
    </w:r>
    <w:r w:rsidR="00F6160E">
      <w:rPr>
        <w:noProof/>
      </w:rPr>
      <w:t>7</w:t>
    </w:r>
    <w:r>
      <w:fldChar w:fldCharType="end"/>
    </w:r>
  </w:p>
  <w:p w14:paraId="7831CBE9" w14:textId="77777777" w:rsidR="004908DA" w:rsidRDefault="004908DA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92D7B" w14:textId="77777777" w:rsidR="004908DA" w:rsidRDefault="004908DA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588A7" w14:textId="04CE3323" w:rsidR="004908DA" w:rsidRDefault="007C7838">
    <w:pPr>
      <w:pStyle w:val="ab"/>
      <w:jc w:val="right"/>
    </w:pPr>
    <w:r>
      <w:fldChar w:fldCharType="begin"/>
    </w:r>
    <w:r>
      <w:instrText xml:space="preserve"> PAGE </w:instrText>
    </w:r>
    <w:r>
      <w:fldChar w:fldCharType="separate"/>
    </w:r>
    <w:r w:rsidR="00F6160E">
      <w:rPr>
        <w:noProof/>
      </w:rPr>
      <w:t>8</w:t>
    </w:r>
    <w:r>
      <w:fldChar w:fldCharType="end"/>
    </w:r>
  </w:p>
  <w:p w14:paraId="71685791" w14:textId="77777777" w:rsidR="004908DA" w:rsidRDefault="004908DA">
    <w:pPr>
      <w:pStyle w:val="ab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4990C" w14:textId="77777777" w:rsidR="004908DA" w:rsidRDefault="004908DA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7351E4" w14:textId="1616E259" w:rsidR="004908DA" w:rsidRDefault="007C7838">
    <w:pPr>
      <w:pStyle w:val="ab"/>
      <w:jc w:val="right"/>
    </w:pPr>
    <w:r>
      <w:fldChar w:fldCharType="begin"/>
    </w:r>
    <w:r>
      <w:instrText xml:space="preserve"> PAGE </w:instrText>
    </w:r>
    <w:r>
      <w:fldChar w:fldCharType="separate"/>
    </w:r>
    <w:r w:rsidR="00F6160E">
      <w:rPr>
        <w:noProof/>
      </w:rPr>
      <w:t>9</w:t>
    </w:r>
    <w:r>
      <w:fldChar w:fldCharType="end"/>
    </w:r>
  </w:p>
  <w:p w14:paraId="161965D5" w14:textId="77777777" w:rsidR="004908DA" w:rsidRDefault="004908DA">
    <w:pPr>
      <w:pStyle w:val="ab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D9B06A" w14:textId="77777777" w:rsidR="004908DA" w:rsidRDefault="004908DA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0FC00" w14:textId="769A3E24" w:rsidR="004908DA" w:rsidRDefault="007C7838">
    <w:pPr>
      <w:pStyle w:val="ab"/>
      <w:jc w:val="right"/>
    </w:pPr>
    <w:r>
      <w:fldChar w:fldCharType="begin"/>
    </w:r>
    <w:r>
      <w:instrText xml:space="preserve"> PAGE </w:instrText>
    </w:r>
    <w:r>
      <w:fldChar w:fldCharType="separate"/>
    </w:r>
    <w:r w:rsidR="00F6160E">
      <w:rPr>
        <w:noProof/>
      </w:rPr>
      <w:t>10</w:t>
    </w:r>
    <w:r>
      <w:fldChar w:fldCharType="end"/>
    </w:r>
  </w:p>
  <w:p w14:paraId="0080791A" w14:textId="77777777" w:rsidR="004908DA" w:rsidRDefault="004908DA">
    <w:pPr>
      <w:pStyle w:val="ab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ED8B95" w14:textId="77777777" w:rsidR="004908DA" w:rsidRDefault="004908D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A86B54" w14:textId="77777777" w:rsidR="00A813E7" w:rsidRDefault="00A813E7">
      <w:pPr>
        <w:rPr>
          <w:sz w:val="12"/>
        </w:rPr>
      </w:pPr>
      <w:r>
        <w:separator/>
      </w:r>
    </w:p>
  </w:footnote>
  <w:footnote w:type="continuationSeparator" w:id="0">
    <w:p w14:paraId="4F07B2A6" w14:textId="77777777" w:rsidR="00A813E7" w:rsidRDefault="00A813E7">
      <w:pPr>
        <w:rPr>
          <w:sz w:val="12"/>
        </w:rPr>
      </w:pPr>
      <w:r>
        <w:continuationSeparator/>
      </w:r>
    </w:p>
  </w:footnote>
  <w:footnote w:id="1">
    <w:p w14:paraId="19F11BBE" w14:textId="77777777" w:rsidR="004908DA" w:rsidRDefault="007C7838">
      <w:pPr>
        <w:jc w:val="both"/>
      </w:pPr>
      <w:r>
        <w:rPr>
          <w:rStyle w:val="a9"/>
        </w:rPr>
        <w:footnoteRef/>
      </w:r>
      <w:r>
        <w:t xml:space="preserve"> </w:t>
      </w:r>
      <w:r>
        <w:rPr>
          <w:sz w:val="20"/>
          <w:szCs w:val="20"/>
        </w:rPr>
        <w:t>На официальном сайте единой межведомственной информационно-статистической системы (ЕМИСС) https://www.fedstat.ru указанная информация представлена по показателю «Среднемесячная номинальная начисленная заработная плата работающих в экономике с 2017 г.», в графе «Классификатор видов экономической деятельности» следует выбрать «Деятельность в области архитектуры и инженерно-технического проектирования; технических испытаний, исследований и анализа»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35741"/>
    <w:multiLevelType w:val="multilevel"/>
    <w:tmpl w:val="42E607B0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E2355C4"/>
    <w:multiLevelType w:val="multilevel"/>
    <w:tmpl w:val="04DE1884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F7746B0"/>
    <w:multiLevelType w:val="multilevel"/>
    <w:tmpl w:val="2E8AE9B2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67E2412"/>
    <w:multiLevelType w:val="multilevel"/>
    <w:tmpl w:val="05C0FF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BEC355C"/>
    <w:multiLevelType w:val="multilevel"/>
    <w:tmpl w:val="A516DE50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63FC7C5A"/>
    <w:multiLevelType w:val="multilevel"/>
    <w:tmpl w:val="C56AFA96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07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5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3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1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480" w:hanging="1800"/>
      </w:pPr>
    </w:lvl>
  </w:abstractNum>
  <w:abstractNum w:abstractNumId="6" w15:restartNumberingAfterBreak="0">
    <w:nsid w:val="6E5F0B0B"/>
    <w:multiLevelType w:val="multilevel"/>
    <w:tmpl w:val="BF18922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</w:lvl>
  </w:abstractNum>
  <w:abstractNum w:abstractNumId="7" w15:restartNumberingAfterBreak="0">
    <w:nsid w:val="79B449F3"/>
    <w:multiLevelType w:val="multilevel"/>
    <w:tmpl w:val="66B241C0"/>
    <w:lvl w:ilvl="0">
      <w:start w:val="1"/>
      <w:numFmt w:val="bullet"/>
      <w:lvlText w:val=""/>
      <w:lvlJc w:val="left"/>
      <w:pPr>
        <w:tabs>
          <w:tab w:val="num" w:pos="0"/>
        </w:tabs>
        <w:ind w:left="13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autoHyphenation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8DA"/>
    <w:rsid w:val="003963B8"/>
    <w:rsid w:val="003D6C3E"/>
    <w:rsid w:val="004908DA"/>
    <w:rsid w:val="00592AED"/>
    <w:rsid w:val="005F4996"/>
    <w:rsid w:val="007C7838"/>
    <w:rsid w:val="00943EFD"/>
    <w:rsid w:val="00A813E7"/>
    <w:rsid w:val="00D06537"/>
    <w:rsid w:val="00F61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03996F1"/>
  <w15:docId w15:val="{21235489-F058-4005-B400-A29B91CAA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B0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3"/>
    <w:next w:val="a"/>
    <w:link w:val="10"/>
    <w:qFormat/>
    <w:rsid w:val="00703B0A"/>
    <w:pPr>
      <w:numPr>
        <w:ilvl w:val="0"/>
      </w:numPr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autoRedefine/>
    <w:qFormat/>
    <w:rsid w:val="00703B0A"/>
    <w:pPr>
      <w:keepNext/>
      <w:numPr>
        <w:ilvl w:val="2"/>
        <w:numId w:val="2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"/>
    <w:next w:val="a"/>
    <w:link w:val="40"/>
    <w:qFormat/>
    <w:rsid w:val="00703B0A"/>
    <w:pPr>
      <w:numPr>
        <w:ilvl w:val="1"/>
      </w:numPr>
      <w:outlineLvl w:val="3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703B0A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qFormat/>
    <w:rsid w:val="00703B0A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qFormat/>
    <w:rsid w:val="00703B0A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character" w:customStyle="1" w:styleId="a3">
    <w:name w:val="Текст сноски Знак"/>
    <w:basedOn w:val="a0"/>
    <w:link w:val="a4"/>
    <w:uiPriority w:val="99"/>
    <w:qFormat/>
    <w:rsid w:val="00703B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uiPriority w:val="99"/>
    <w:rsid w:val="00703B0A"/>
    <w:rPr>
      <w:color w:val="0000FF"/>
      <w:u w:val="single"/>
    </w:rPr>
  </w:style>
  <w:style w:type="character" w:customStyle="1" w:styleId="a6">
    <w:name w:val="Абзац списка Знак"/>
    <w:link w:val="a7"/>
    <w:uiPriority w:val="34"/>
    <w:qFormat/>
    <w:locked/>
    <w:rsid w:val="00703B0A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8">
    <w:name w:val="комментарий"/>
    <w:qFormat/>
    <w:rsid w:val="00703B0A"/>
    <w:rPr>
      <w:b/>
      <w:i/>
      <w:shd w:val="clear" w:color="auto" w:fill="FFFF99"/>
    </w:rPr>
  </w:style>
  <w:style w:type="character" w:customStyle="1" w:styleId="11">
    <w:name w:val="Знак сноски1"/>
    <w:rsid w:val="00703B0A"/>
    <w:rPr>
      <w:vertAlign w:val="superscript"/>
    </w:rPr>
  </w:style>
  <w:style w:type="character" w:customStyle="1" w:styleId="a9">
    <w:name w:val="Символ сноски"/>
    <w:basedOn w:val="a0"/>
    <w:unhideWhenUsed/>
    <w:qFormat/>
    <w:rsid w:val="00812352"/>
    <w:rPr>
      <w:vertAlign w:val="superscript"/>
    </w:rPr>
  </w:style>
  <w:style w:type="character" w:customStyle="1" w:styleId="aa">
    <w:name w:val="Нижний колонтитул Знак"/>
    <w:basedOn w:val="a0"/>
    <w:link w:val="ab"/>
    <w:uiPriority w:val="99"/>
    <w:qFormat/>
    <w:rsid w:val="00812352"/>
    <w:rPr>
      <w:kern w:val="2"/>
      <w:sz w:val="24"/>
      <w:szCs w:val="24"/>
      <w14:ligatures w14:val="standardContextual"/>
    </w:rPr>
  </w:style>
  <w:style w:type="character" w:customStyle="1" w:styleId="ac">
    <w:name w:val="Верхний колонтитул Знак"/>
    <w:basedOn w:val="a0"/>
    <w:link w:val="ad"/>
    <w:uiPriority w:val="99"/>
    <w:qFormat/>
    <w:rsid w:val="00793DA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e">
    <w:name w:val="endnote reference"/>
    <w:rPr>
      <w:vertAlign w:val="superscript"/>
    </w:rPr>
  </w:style>
  <w:style w:type="character" w:customStyle="1" w:styleId="af">
    <w:name w:val="Символ концевой сноски"/>
    <w:qFormat/>
  </w:style>
  <w:style w:type="paragraph" w:styleId="af0">
    <w:name w:val="Title"/>
    <w:basedOn w:val="a"/>
    <w:next w:val="af1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1">
    <w:name w:val="Body Text"/>
    <w:basedOn w:val="a"/>
    <w:pPr>
      <w:spacing w:after="140" w:line="276" w:lineRule="auto"/>
    </w:pPr>
  </w:style>
  <w:style w:type="paragraph" w:styleId="af2">
    <w:name w:val="List"/>
    <w:basedOn w:val="af1"/>
  </w:style>
  <w:style w:type="paragraph" w:styleId="af3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4">
    <w:name w:val="index heading"/>
    <w:basedOn w:val="a"/>
    <w:qFormat/>
    <w:pPr>
      <w:suppressLineNumbers/>
    </w:pPr>
  </w:style>
  <w:style w:type="paragraph" w:styleId="a4">
    <w:name w:val="footnote text"/>
    <w:basedOn w:val="a"/>
    <w:link w:val="a3"/>
    <w:uiPriority w:val="99"/>
    <w:rsid w:val="00703B0A"/>
    <w:rPr>
      <w:sz w:val="20"/>
      <w:szCs w:val="20"/>
    </w:rPr>
  </w:style>
  <w:style w:type="paragraph" w:styleId="a7">
    <w:name w:val="List Paragraph"/>
    <w:basedOn w:val="a"/>
    <w:link w:val="a6"/>
    <w:uiPriority w:val="34"/>
    <w:qFormat/>
    <w:rsid w:val="00703B0A"/>
    <w:pPr>
      <w:ind w:left="720"/>
      <w:contextualSpacing/>
    </w:pPr>
    <w:rPr>
      <w:rFonts w:eastAsia="Calibri"/>
      <w:sz w:val="24"/>
      <w:szCs w:val="24"/>
    </w:rPr>
  </w:style>
  <w:style w:type="paragraph" w:customStyle="1" w:styleId="af5">
    <w:name w:val="Колонтитул"/>
    <w:basedOn w:val="a"/>
    <w:qFormat/>
  </w:style>
  <w:style w:type="paragraph" w:styleId="ab">
    <w:name w:val="footer"/>
    <w:basedOn w:val="a"/>
    <w:link w:val="aa"/>
    <w:uiPriority w:val="99"/>
    <w:unhideWhenUsed/>
    <w:rsid w:val="00812352"/>
    <w:pPr>
      <w:tabs>
        <w:tab w:val="center" w:pos="4677"/>
        <w:tab w:val="right" w:pos="9355"/>
      </w:tabs>
      <w:spacing w:after="240"/>
      <w:ind w:firstLine="709"/>
      <w:contextualSpacing/>
      <w:jc w:val="both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ad">
    <w:name w:val="header"/>
    <w:basedOn w:val="a"/>
    <w:link w:val="ac"/>
    <w:uiPriority w:val="99"/>
    <w:unhideWhenUsed/>
    <w:rsid w:val="00793DAA"/>
    <w:pPr>
      <w:tabs>
        <w:tab w:val="center" w:pos="4677"/>
        <w:tab w:val="right" w:pos="9355"/>
      </w:tabs>
    </w:pPr>
  </w:style>
  <w:style w:type="table" w:customStyle="1" w:styleId="GR2">
    <w:name w:val="Сетка таблицы GR2"/>
    <w:basedOn w:val="a1"/>
    <w:uiPriority w:val="59"/>
    <w:rsid w:val="00812352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39"/>
    <w:rsid w:val="008123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32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2CDE0E905E401B1BFF323EF993DB2C6F6DF7AA75973444C3F7F56C5AF257E783F32974D8482DA7A0F6AC647CCBFC0BFEDE2F5388B50824N" TargetMode="External"/><Relationship Id="rId13" Type="http://schemas.openxmlformats.org/officeDocument/2006/relationships/package" Target="embeddings/_____Microsoft_Excel.xlsx"/><Relationship Id="rId18" Type="http://schemas.openxmlformats.org/officeDocument/2006/relationships/image" Target="media/image2.emf"/><Relationship Id="rId3" Type="http://schemas.openxmlformats.org/officeDocument/2006/relationships/settings" Target="settings.xml"/><Relationship Id="rId21" Type="http://schemas.openxmlformats.org/officeDocument/2006/relationships/footer" Target="footer9.xml"/><Relationship Id="rId7" Type="http://schemas.openxmlformats.org/officeDocument/2006/relationships/hyperlink" Target="consultantplus://offline/ref=B32CDE0E905E401B1BFF323EF993DB2C6F62F6A7789C3444C3F7F56C5AF257E783F32977DF4B25AAFDACBC60359FF614F9C1315096B586250A26N" TargetMode="External"/><Relationship Id="rId12" Type="http://schemas.openxmlformats.org/officeDocument/2006/relationships/image" Target="media/image1.emf"/><Relationship Id="rId17" Type="http://schemas.openxmlformats.org/officeDocument/2006/relationships/footer" Target="footer7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20" Type="http://schemas.openxmlformats.org/officeDocument/2006/relationships/footer" Target="foot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footer" Target="footer11.xml"/><Relationship Id="rId10" Type="http://schemas.openxmlformats.org/officeDocument/2006/relationships/footer" Target="footer2.xml"/><Relationship Id="rId19" Type="http://schemas.openxmlformats.org/officeDocument/2006/relationships/package" Target="embeddings/_____Microsoft_Excel1.xlsx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1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3732</Words>
  <Characters>21279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24962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Арсоев Владимир Васильевич</dc:creator>
  <dc:description/>
  <cp:lastModifiedBy>Демурова Вилена Витальевна</cp:lastModifiedBy>
  <cp:revision>6</cp:revision>
  <dcterms:created xsi:type="dcterms:W3CDTF">2026-01-30T06:39:00Z</dcterms:created>
  <dcterms:modified xsi:type="dcterms:W3CDTF">2026-05-27T06:19:00Z</dcterms:modified>
  <dc:language>ru-RU</dc:language>
</cp:coreProperties>
</file>